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C34E3" w14:textId="0588A105" w:rsidR="00B20076" w:rsidRPr="00691CF7" w:rsidRDefault="00000000" w:rsidP="00691CF7">
      <w:pPr>
        <w:spacing w:line="276" w:lineRule="auto"/>
        <w:jc w:val="both"/>
        <w:rPr>
          <w:rStyle w:val="Pogrubienie"/>
          <w:rFonts w:ascii="Verdana" w:hAnsi="Verdana"/>
          <w:sz w:val="20"/>
          <w:szCs w:val="20"/>
        </w:rPr>
      </w:pPr>
      <w:r w:rsidRPr="00691CF7">
        <w:rPr>
          <w:rFonts w:ascii="Verdana" w:hAnsi="Verdana"/>
          <w:b/>
          <w:bCs/>
          <w:sz w:val="20"/>
          <w:szCs w:val="20"/>
        </w:rPr>
        <w:t>Protokół z przeprowadzonych k</w:t>
      </w:r>
      <w:r w:rsidRPr="00691CF7">
        <w:rPr>
          <w:rStyle w:val="Pogrubienie"/>
          <w:rFonts w:ascii="Verdana" w:hAnsi="Verdana"/>
          <w:sz w:val="20"/>
          <w:szCs w:val="20"/>
        </w:rPr>
        <w:t>onsultacji społecznych</w:t>
      </w:r>
      <w:r w:rsidR="00691CF7" w:rsidRPr="00691CF7">
        <w:rPr>
          <w:rStyle w:val="Pogrubienie"/>
          <w:rFonts w:ascii="Verdana" w:hAnsi="Verdana"/>
          <w:sz w:val="20"/>
          <w:szCs w:val="20"/>
        </w:rPr>
        <w:t>,</w:t>
      </w:r>
      <w:r w:rsidRPr="00691CF7">
        <w:rPr>
          <w:rStyle w:val="Pogrubienie"/>
          <w:rFonts w:ascii="Verdana" w:hAnsi="Verdana"/>
          <w:sz w:val="20"/>
          <w:szCs w:val="20"/>
        </w:rPr>
        <w:t xml:space="preserve"> dotyczących projektu uchwały zmieniającej uchwałę w  sprawie ustalenia strefy płatnego parkowania na terenie miasta Płocka oraz wysokości stawek opłat za parkowanie pojazdów samochodowych i opłaty dodatkowej, sposobu ich pobierania oraz wprowadzenia opłaty abonamentowej.</w:t>
      </w:r>
    </w:p>
    <w:p w14:paraId="44D137AD" w14:textId="77777777" w:rsidR="00691CF7" w:rsidRPr="00691CF7" w:rsidRDefault="00691CF7" w:rsidP="00691CF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E35B68A" w14:textId="5457882A" w:rsidR="00B20076" w:rsidRPr="00691CF7" w:rsidRDefault="00000000" w:rsidP="00691CF7">
      <w:pPr>
        <w:spacing w:line="276" w:lineRule="auto"/>
        <w:jc w:val="both"/>
        <w:rPr>
          <w:rStyle w:val="Pogrubienie"/>
          <w:rFonts w:ascii="Verdana" w:hAnsi="Verdana"/>
          <w:b w:val="0"/>
          <w:bCs w:val="0"/>
          <w:sz w:val="20"/>
          <w:szCs w:val="20"/>
        </w:rPr>
      </w:pPr>
      <w:r w:rsidRPr="00691CF7">
        <w:rPr>
          <w:rFonts w:ascii="Verdana" w:hAnsi="Verdana"/>
          <w:sz w:val="20"/>
          <w:szCs w:val="20"/>
        </w:rPr>
        <w:t>Serdecznie dziękujemy wszystkim osobom</w:t>
      </w:r>
      <w:r w:rsidR="00691CF7" w:rsidRPr="00691CF7">
        <w:rPr>
          <w:rFonts w:ascii="Verdana" w:hAnsi="Verdana"/>
          <w:sz w:val="20"/>
          <w:szCs w:val="20"/>
        </w:rPr>
        <w:t>,</w:t>
      </w:r>
      <w:r w:rsidRPr="00691CF7">
        <w:rPr>
          <w:rFonts w:ascii="Verdana" w:hAnsi="Verdana"/>
          <w:sz w:val="20"/>
          <w:szCs w:val="20"/>
        </w:rPr>
        <w:t xml:space="preserve"> uczestniczącym w konsultacjach</w:t>
      </w:r>
      <w:r w:rsidR="00691CF7" w:rsidRPr="00691CF7">
        <w:rPr>
          <w:rFonts w:ascii="Verdana" w:hAnsi="Verdana"/>
          <w:sz w:val="20"/>
          <w:szCs w:val="20"/>
        </w:rPr>
        <w:t>,</w:t>
      </w:r>
      <w:r w:rsidRPr="00691CF7">
        <w:rPr>
          <w:rFonts w:ascii="Verdana" w:hAnsi="Verdana"/>
          <w:sz w:val="20"/>
          <w:szCs w:val="20"/>
        </w:rPr>
        <w:t xml:space="preserve"> za wyrażenie swoich opinii i przesłanie uwag do projektu </w:t>
      </w:r>
      <w:r w:rsidRPr="00691CF7">
        <w:rPr>
          <w:rStyle w:val="Pogrubienie"/>
          <w:rFonts w:ascii="Verdana" w:hAnsi="Verdana"/>
          <w:b w:val="0"/>
          <w:bCs w:val="0"/>
          <w:sz w:val="20"/>
          <w:szCs w:val="20"/>
        </w:rPr>
        <w:t>uchwały</w:t>
      </w:r>
      <w:r w:rsidR="00691CF7" w:rsidRPr="00691CF7">
        <w:rPr>
          <w:rStyle w:val="Pogrubienie"/>
          <w:rFonts w:ascii="Verdana" w:hAnsi="Verdana"/>
          <w:b w:val="0"/>
          <w:bCs w:val="0"/>
          <w:sz w:val="20"/>
          <w:szCs w:val="20"/>
        </w:rPr>
        <w:t>,</w:t>
      </w:r>
      <w:r w:rsidRPr="00691CF7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zmieniającej uchwałę w  sprawie ustalenia strefy płatnego parkowania na terenie miasta Płocka oraz wysokości stawek opłat za parkowanie pojazdów samochodowych i opłaty dodatkowej, sposobu ich pobierania oraz wprowadzenia opłaty abonamentowej.</w:t>
      </w:r>
    </w:p>
    <w:p w14:paraId="0D7AC598" w14:textId="77777777" w:rsidR="00691CF7" w:rsidRPr="00691CF7" w:rsidRDefault="00691CF7" w:rsidP="00691CF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DA8B050" w14:textId="77777777" w:rsidR="00B20076" w:rsidRPr="00691CF7" w:rsidRDefault="00000000" w:rsidP="00691CF7">
      <w:pPr>
        <w:pStyle w:val="Tekstpodstawowy"/>
        <w:jc w:val="both"/>
        <w:rPr>
          <w:rFonts w:ascii="Verdana" w:hAnsi="Verdana"/>
          <w:sz w:val="20"/>
          <w:szCs w:val="20"/>
        </w:rPr>
      </w:pPr>
      <w:r w:rsidRPr="00691CF7">
        <w:rPr>
          <w:rFonts w:ascii="Verdana" w:hAnsi="Verdana"/>
          <w:sz w:val="20"/>
          <w:szCs w:val="20"/>
        </w:rPr>
        <w:t>Celem konsultacji społecznych było  poznanie stanowiska i aktywne zaangażowanie mieszkańców Miasta Płocka w zakresie planowanych zmian w funkcjonowaniu strefy płatnego parkowania w mieście Płocku, w proces przygotowywania dokumentu oraz zebranie wniosków i uwag dotyczących projektu.</w:t>
      </w:r>
    </w:p>
    <w:p w14:paraId="6B80C15B" w14:textId="77777777" w:rsidR="00B20076" w:rsidRPr="00691CF7" w:rsidRDefault="00000000" w:rsidP="00691CF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91CF7">
        <w:rPr>
          <w:rFonts w:ascii="Verdana" w:hAnsi="Verdana"/>
          <w:b/>
          <w:bCs/>
          <w:sz w:val="20"/>
          <w:szCs w:val="20"/>
        </w:rPr>
        <w:t xml:space="preserve">Termin przeprowadzonych konsultacji: </w:t>
      </w:r>
      <w:r w:rsidRPr="00691CF7">
        <w:rPr>
          <w:rFonts w:ascii="Verdana" w:hAnsi="Verdana"/>
          <w:sz w:val="20"/>
          <w:szCs w:val="20"/>
        </w:rPr>
        <w:t>25 września 2025 r. – 7 października 2025 r.</w:t>
      </w:r>
    </w:p>
    <w:p w14:paraId="4586A729" w14:textId="77777777" w:rsidR="00B20076" w:rsidRPr="00691CF7" w:rsidRDefault="00000000" w:rsidP="00691CF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91CF7">
        <w:rPr>
          <w:rFonts w:ascii="Verdana" w:hAnsi="Verdana"/>
          <w:b/>
          <w:bCs/>
          <w:sz w:val="20"/>
          <w:szCs w:val="20"/>
        </w:rPr>
        <w:t>Miejsce i sposób zgłaszania uwag:</w:t>
      </w:r>
      <w:r w:rsidRPr="00691CF7">
        <w:rPr>
          <w:rFonts w:ascii="Verdana" w:hAnsi="Verdana"/>
          <w:sz w:val="20"/>
          <w:szCs w:val="20"/>
        </w:rPr>
        <w:t xml:space="preserve"> opinie i wnioski do projektu można było składać wyłącznie na „Formularzu zgłaszania uwag” i przesyłać:</w:t>
      </w:r>
    </w:p>
    <w:p w14:paraId="59C7A756" w14:textId="77777777" w:rsidR="00B20076" w:rsidRPr="00691CF7" w:rsidRDefault="00000000" w:rsidP="00691CF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691CF7">
        <w:rPr>
          <w:rFonts w:ascii="Verdana" w:hAnsi="Verdana"/>
          <w:sz w:val="20"/>
          <w:szCs w:val="20"/>
        </w:rPr>
        <w:t xml:space="preserve">drogą elektroniczną na adres: </w:t>
      </w:r>
      <w:hyperlink r:id="rId6">
        <w:r w:rsidR="00B20076" w:rsidRPr="00691CF7">
          <w:rPr>
            <w:rStyle w:val="Hipercze"/>
            <w:rFonts w:ascii="Verdana" w:hAnsi="Verdana"/>
            <w:sz w:val="20"/>
            <w:szCs w:val="20"/>
          </w:rPr>
          <w:t>transport.publiczny@plock.eu</w:t>
        </w:r>
      </w:hyperlink>
    </w:p>
    <w:p w14:paraId="5B6B671B" w14:textId="77777777" w:rsidR="00B20076" w:rsidRPr="00691CF7" w:rsidRDefault="00000000" w:rsidP="00691CF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691CF7">
        <w:rPr>
          <w:rFonts w:ascii="Verdana" w:hAnsi="Verdana"/>
          <w:sz w:val="20"/>
          <w:szCs w:val="20"/>
        </w:rPr>
        <w:t>pocztą tradycyjną na adres: Urząd Miasta Płocka, Wydział Transportu Publicznego i Inżynierii Ruchu Drogowego, pl. Stary Rynek 1, 09-400 Płock.</w:t>
      </w:r>
    </w:p>
    <w:p w14:paraId="425F60FB" w14:textId="3E4644E1" w:rsidR="00B20076" w:rsidRPr="00691CF7" w:rsidRDefault="00000000" w:rsidP="00691CF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91CF7">
        <w:rPr>
          <w:rFonts w:ascii="Verdana" w:hAnsi="Verdana"/>
          <w:b/>
          <w:bCs/>
          <w:sz w:val="20"/>
          <w:szCs w:val="20"/>
        </w:rPr>
        <w:t xml:space="preserve">Propozycje i uwagi do projektu: </w:t>
      </w:r>
      <w:r w:rsidRPr="00691CF7">
        <w:rPr>
          <w:rFonts w:ascii="Verdana" w:hAnsi="Verdana"/>
          <w:sz w:val="20"/>
          <w:szCs w:val="20"/>
        </w:rPr>
        <w:t>w trakcie trwania konsultacji społecznych wpłynęł</w:t>
      </w:r>
      <w:r w:rsidR="00691CF7">
        <w:rPr>
          <w:rFonts w:ascii="Verdana" w:hAnsi="Verdana"/>
          <w:sz w:val="20"/>
          <w:szCs w:val="20"/>
        </w:rPr>
        <w:t>y</w:t>
      </w:r>
      <w:r w:rsidRPr="00691CF7">
        <w:rPr>
          <w:rFonts w:ascii="Verdana" w:hAnsi="Verdana"/>
          <w:sz w:val="20"/>
          <w:szCs w:val="20"/>
        </w:rPr>
        <w:t xml:space="preserve"> łącznie  93 uwag</w:t>
      </w:r>
      <w:r w:rsidR="00691CF7">
        <w:rPr>
          <w:rFonts w:ascii="Verdana" w:hAnsi="Verdana"/>
          <w:sz w:val="20"/>
          <w:szCs w:val="20"/>
        </w:rPr>
        <w:t>i</w:t>
      </w:r>
      <w:r w:rsidRPr="00691CF7">
        <w:rPr>
          <w:rFonts w:ascii="Verdana" w:hAnsi="Verdana"/>
          <w:sz w:val="20"/>
          <w:szCs w:val="20"/>
        </w:rPr>
        <w:t xml:space="preserve"> do projektu zmiany uchwały (85 Formularzy zgłaszania uwag  oraz  8 uwag mailowych nie złożonych na formularzu zgłaszania uwag), spośród których:</w:t>
      </w:r>
    </w:p>
    <w:p w14:paraId="601865C8" w14:textId="017AAADB" w:rsidR="00B20076" w:rsidRPr="00691CF7" w:rsidRDefault="00000000" w:rsidP="00691CF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691CF7">
        <w:rPr>
          <w:rFonts w:ascii="Verdana" w:hAnsi="Verdana"/>
          <w:sz w:val="20"/>
          <w:szCs w:val="20"/>
        </w:rPr>
        <w:t xml:space="preserve">     79 uwag uwzględniono</w:t>
      </w:r>
      <w:r w:rsidR="00691CF7">
        <w:rPr>
          <w:rFonts w:ascii="Verdana" w:hAnsi="Verdana"/>
          <w:sz w:val="20"/>
          <w:szCs w:val="20"/>
        </w:rPr>
        <w:t>,</w:t>
      </w:r>
      <w:r w:rsidRPr="00691CF7">
        <w:rPr>
          <w:rFonts w:ascii="Verdana" w:hAnsi="Verdana"/>
          <w:sz w:val="20"/>
          <w:szCs w:val="20"/>
        </w:rPr>
        <w:t xml:space="preserve"> znajdują odzwierciedlenie w projekcie</w:t>
      </w:r>
      <w:r w:rsidR="00691CF7">
        <w:rPr>
          <w:rFonts w:ascii="Verdana" w:hAnsi="Verdana"/>
          <w:sz w:val="20"/>
          <w:szCs w:val="20"/>
        </w:rPr>
        <w:t>. D</w:t>
      </w:r>
      <w:r w:rsidRPr="00691CF7">
        <w:rPr>
          <w:rFonts w:ascii="Verdana" w:hAnsi="Verdana"/>
          <w:sz w:val="20"/>
          <w:szCs w:val="20"/>
        </w:rPr>
        <w:t xml:space="preserve">otyczyły one poparcia dla zmian wprowadzenia </w:t>
      </w:r>
      <w:r w:rsidRPr="00691CF7">
        <w:rPr>
          <w:rFonts w:ascii="Verdana" w:eastAsia="Calibri" w:hAnsi="Verdana" w:cs="Verdana"/>
          <w:color w:val="000000"/>
          <w:sz w:val="20"/>
          <w:szCs w:val="20"/>
          <w:shd w:val="clear" w:color="auto" w:fill="FFFFFF"/>
        </w:rPr>
        <w:t xml:space="preserve">Abonamentu </w:t>
      </w:r>
      <w:r w:rsidRPr="00691CF7">
        <w:rPr>
          <w:rFonts w:ascii="Verdana" w:eastAsia="Calibri" w:hAnsi="Verdana" w:cs="Verdana"/>
          <w:color w:val="000000"/>
          <w:sz w:val="20"/>
          <w:szCs w:val="20"/>
        </w:rPr>
        <w:t>działacza</w:t>
      </w:r>
      <w:r w:rsidR="00691CF7">
        <w:rPr>
          <w:rFonts w:ascii="Verdana" w:eastAsia="Calibri" w:hAnsi="Verdana" w:cs="Verdana"/>
          <w:color w:val="000000"/>
          <w:sz w:val="20"/>
          <w:szCs w:val="20"/>
        </w:rPr>
        <w:t xml:space="preserve"> </w:t>
      </w:r>
      <w:r w:rsidRPr="00691CF7">
        <w:rPr>
          <w:rFonts w:ascii="Verdana" w:eastAsia="Calibri" w:hAnsi="Verdana" w:cs="Verdana"/>
          <w:color w:val="000000"/>
          <w:sz w:val="20"/>
          <w:szCs w:val="20"/>
        </w:rPr>
        <w:t>opozycji antykomunistycznej (DOA).</w:t>
      </w:r>
    </w:p>
    <w:p w14:paraId="23059960" w14:textId="77777777" w:rsidR="00B20076" w:rsidRPr="00691CF7" w:rsidRDefault="00000000" w:rsidP="00691CF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691CF7">
        <w:rPr>
          <w:rFonts w:ascii="Verdana" w:hAnsi="Verdana"/>
          <w:sz w:val="20"/>
          <w:szCs w:val="20"/>
        </w:rPr>
        <w:t xml:space="preserve">    14 uwag nie uwzględniono lub powinny być przedmiotem kolejnych konsultacji.</w:t>
      </w:r>
    </w:p>
    <w:p w14:paraId="28D9CB0C" w14:textId="77777777" w:rsidR="00B20076" w:rsidRPr="00691CF7" w:rsidRDefault="00000000" w:rsidP="00691CF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91CF7">
        <w:rPr>
          <w:rFonts w:ascii="Verdana" w:hAnsi="Verdana"/>
          <w:sz w:val="20"/>
          <w:szCs w:val="20"/>
        </w:rPr>
        <w:t xml:space="preserve">Tabela poniżej zawiera zestawienie wszystkich uwag wraz ze sposobem ich rozpatrzenia. </w:t>
      </w:r>
    </w:p>
    <w:p w14:paraId="464F56AA" w14:textId="77777777" w:rsidR="00B20076" w:rsidRPr="00691CF7" w:rsidRDefault="00B20076" w:rsidP="00691CF7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6CBC8049" w14:textId="77777777" w:rsidR="00B20076" w:rsidRPr="00691CF7" w:rsidRDefault="00B20076">
      <w:pPr>
        <w:pStyle w:val="Akapitzlist"/>
        <w:rPr>
          <w:rFonts w:ascii="Verdana" w:hAnsi="Verdana"/>
          <w:sz w:val="22"/>
          <w:szCs w:val="22"/>
        </w:rPr>
      </w:pPr>
    </w:p>
    <w:p w14:paraId="16926A22" w14:textId="77777777" w:rsidR="00B20076" w:rsidRPr="00691CF7" w:rsidRDefault="00B20076">
      <w:pPr>
        <w:pStyle w:val="Akapitzlist"/>
        <w:rPr>
          <w:rFonts w:ascii="Verdana" w:hAnsi="Verdana"/>
          <w:sz w:val="22"/>
          <w:szCs w:val="22"/>
        </w:rPr>
      </w:pPr>
    </w:p>
    <w:p w14:paraId="09FE4657" w14:textId="77777777" w:rsidR="00B20076" w:rsidRDefault="00B20076">
      <w:pPr>
        <w:pStyle w:val="Akapitzlist"/>
        <w:rPr>
          <w:rFonts w:ascii="Calibri" w:hAnsi="Calibri"/>
          <w:sz w:val="20"/>
          <w:szCs w:val="20"/>
        </w:rPr>
      </w:pPr>
    </w:p>
    <w:p w14:paraId="7ADD1C9E" w14:textId="77777777" w:rsidR="00B20076" w:rsidRDefault="00B20076">
      <w:pPr>
        <w:pStyle w:val="Akapitzlist"/>
        <w:rPr>
          <w:rFonts w:ascii="Calibri" w:hAnsi="Calibri"/>
          <w:sz w:val="20"/>
          <w:szCs w:val="20"/>
        </w:rPr>
      </w:pPr>
    </w:p>
    <w:p w14:paraId="0F9FCF44" w14:textId="77777777" w:rsidR="00B20076" w:rsidRDefault="00B20076">
      <w:pPr>
        <w:pStyle w:val="Akapitzlist"/>
        <w:rPr>
          <w:rFonts w:ascii="Calibri" w:hAnsi="Calibri"/>
          <w:sz w:val="20"/>
          <w:szCs w:val="20"/>
        </w:rPr>
      </w:pPr>
    </w:p>
    <w:p w14:paraId="00DF0C8B" w14:textId="77777777" w:rsidR="00B20076" w:rsidRDefault="00B20076">
      <w:pPr>
        <w:pStyle w:val="Akapitzlist"/>
        <w:rPr>
          <w:rFonts w:ascii="Calibri" w:hAnsi="Calibri"/>
          <w:sz w:val="20"/>
          <w:szCs w:val="20"/>
        </w:rPr>
      </w:pPr>
    </w:p>
    <w:p w14:paraId="07F0E3C0" w14:textId="77777777" w:rsidR="00B20076" w:rsidRDefault="00B20076">
      <w:pPr>
        <w:pStyle w:val="Akapitzlist"/>
        <w:rPr>
          <w:rFonts w:ascii="Calibri" w:hAnsi="Calibri"/>
          <w:sz w:val="20"/>
          <w:szCs w:val="20"/>
        </w:rPr>
      </w:pPr>
    </w:p>
    <w:p w14:paraId="3F5DF985" w14:textId="77777777" w:rsidR="00B20076" w:rsidRDefault="00B20076">
      <w:pPr>
        <w:pStyle w:val="Akapitzlist"/>
        <w:rPr>
          <w:rFonts w:ascii="Calibri" w:hAnsi="Calibri"/>
          <w:sz w:val="20"/>
          <w:szCs w:val="20"/>
        </w:rPr>
      </w:pPr>
    </w:p>
    <w:p w14:paraId="133A2E36" w14:textId="77777777" w:rsidR="00B20076" w:rsidRDefault="00B20076">
      <w:pPr>
        <w:pStyle w:val="Akapitzlist"/>
        <w:rPr>
          <w:rFonts w:ascii="Calibri" w:hAnsi="Calibri"/>
          <w:sz w:val="20"/>
          <w:szCs w:val="20"/>
        </w:rPr>
      </w:pPr>
    </w:p>
    <w:p w14:paraId="3A0B82F8" w14:textId="77777777" w:rsidR="00B20076" w:rsidRDefault="00B20076">
      <w:pPr>
        <w:pStyle w:val="Akapitzlist"/>
        <w:rPr>
          <w:rFonts w:ascii="Calibri" w:hAnsi="Calibri"/>
          <w:sz w:val="20"/>
          <w:szCs w:val="20"/>
        </w:rPr>
      </w:pPr>
    </w:p>
    <w:p w14:paraId="66AC2428" w14:textId="77777777" w:rsidR="00B20076" w:rsidRDefault="00B20076">
      <w:pPr>
        <w:pStyle w:val="Akapitzlist"/>
        <w:rPr>
          <w:rFonts w:ascii="Calibri" w:hAnsi="Calibri"/>
          <w:sz w:val="20"/>
          <w:szCs w:val="20"/>
        </w:rPr>
        <w:sectPr w:rsidR="00B20076">
          <w:pgSz w:w="11906" w:h="16838"/>
          <w:pgMar w:top="1417" w:right="1417" w:bottom="1417" w:left="1417" w:header="0" w:footer="0" w:gutter="0"/>
          <w:cols w:space="708"/>
          <w:formProt w:val="0"/>
          <w:docGrid w:linePitch="360" w:charSpace="4096"/>
        </w:sectPr>
      </w:pPr>
    </w:p>
    <w:p w14:paraId="74F3F7FB" w14:textId="77777777" w:rsidR="00B20076" w:rsidRPr="00691CF7" w:rsidRDefault="00000000">
      <w:pPr>
        <w:pStyle w:val="Akapitzlist"/>
        <w:jc w:val="both"/>
        <w:rPr>
          <w:rFonts w:ascii="Verdana" w:hAnsi="Verdana"/>
          <w:sz w:val="20"/>
          <w:szCs w:val="20"/>
        </w:rPr>
      </w:pPr>
      <w:r w:rsidRPr="00691CF7">
        <w:rPr>
          <w:rFonts w:ascii="Verdana" w:hAnsi="Verdana"/>
          <w:b/>
          <w:bCs/>
          <w:sz w:val="20"/>
          <w:szCs w:val="20"/>
        </w:rPr>
        <w:lastRenderedPageBreak/>
        <w:t xml:space="preserve">Zestawienie uwag do </w:t>
      </w:r>
      <w:r w:rsidRPr="00691CF7">
        <w:rPr>
          <w:rStyle w:val="Pogrubienie"/>
          <w:rFonts w:ascii="Verdana" w:hAnsi="Verdana"/>
          <w:sz w:val="20"/>
          <w:szCs w:val="20"/>
        </w:rPr>
        <w:t>projektu uchwały zmieniającej uchwałę w  sprawie ustalenia strefy płatnego parkowania na terenie miasta Płocka oraz wysokości stawek opłat za parkowanie pojazdów samochodowych i opłaty dodatkowej, sposobu ich pobierania oraz wprowadzenia opłaty abonamentowej.</w:t>
      </w:r>
    </w:p>
    <w:p w14:paraId="4E7D5623" w14:textId="77777777" w:rsidR="00B20076" w:rsidRPr="00691CF7" w:rsidRDefault="00000000">
      <w:pPr>
        <w:pStyle w:val="Akapitzlist"/>
        <w:rPr>
          <w:rFonts w:ascii="Verdana" w:hAnsi="Verdana"/>
          <w:sz w:val="20"/>
          <w:szCs w:val="20"/>
        </w:rPr>
      </w:pPr>
      <w:r w:rsidRPr="00691CF7">
        <w:rPr>
          <w:rFonts w:ascii="Verdana" w:hAnsi="Verdana"/>
          <w:b/>
          <w:bCs/>
          <w:sz w:val="20"/>
          <w:szCs w:val="20"/>
        </w:rPr>
        <w:t xml:space="preserve"> </w:t>
      </w:r>
    </w:p>
    <w:tbl>
      <w:tblPr>
        <w:tblStyle w:val="Tabela-Siatka"/>
        <w:tblW w:w="13275" w:type="dxa"/>
        <w:tblInd w:w="833" w:type="dxa"/>
        <w:tblLayout w:type="fixed"/>
        <w:tblLook w:val="04A0" w:firstRow="1" w:lastRow="0" w:firstColumn="1" w:lastColumn="0" w:noHBand="0" w:noVBand="1"/>
      </w:tblPr>
      <w:tblGrid>
        <w:gridCol w:w="520"/>
        <w:gridCol w:w="1744"/>
        <w:gridCol w:w="1921"/>
        <w:gridCol w:w="4650"/>
        <w:gridCol w:w="4440"/>
      </w:tblGrid>
      <w:tr w:rsidR="00B20076" w:rsidRPr="00691CF7" w14:paraId="478E4214" w14:textId="77777777">
        <w:tc>
          <w:tcPr>
            <w:tcW w:w="520" w:type="dxa"/>
            <w:shd w:val="clear" w:color="auto" w:fill="D5DCE4" w:themeFill="text2" w:themeFillTint="33"/>
          </w:tcPr>
          <w:p w14:paraId="395E6398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44" w:type="dxa"/>
            <w:shd w:val="clear" w:color="auto" w:fill="D5DCE4" w:themeFill="text2" w:themeFillTint="33"/>
          </w:tcPr>
          <w:p w14:paraId="751F80C1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b/>
                <w:bCs/>
                <w:sz w:val="20"/>
                <w:szCs w:val="20"/>
              </w:rPr>
              <w:t>Zgłaszający uwagi</w:t>
            </w:r>
          </w:p>
        </w:tc>
        <w:tc>
          <w:tcPr>
            <w:tcW w:w="1921" w:type="dxa"/>
            <w:shd w:val="clear" w:color="auto" w:fill="D5DCE4" w:themeFill="text2" w:themeFillTint="33"/>
          </w:tcPr>
          <w:p w14:paraId="549B5157" w14:textId="77777777" w:rsidR="00B20076" w:rsidRPr="00691CF7" w:rsidRDefault="00000000">
            <w:pPr>
              <w:widowControl w:val="0"/>
              <w:spacing w:after="16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 w:cs="Times New Roman"/>
                <w:b/>
                <w:bCs/>
                <w:color w:val="000000"/>
                <w:sz w:val="20"/>
                <w:szCs w:val="20"/>
              </w:rPr>
              <w:t xml:space="preserve">Zapis w projekcie uchwały </w:t>
            </w:r>
            <w:r w:rsidRPr="00691CF7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podlegającego konsultacjom, do którego zgłaszane są uwagi wraz z numerem paragrafu, ustępu, </w:t>
            </w:r>
            <w:r w:rsidRPr="00691CF7">
              <w:rPr>
                <w:rFonts w:ascii="Verdana" w:eastAsia="Calibri" w:hAnsi="Verdana" w:cs="Times New Roman"/>
                <w:b/>
                <w:bCs/>
                <w:color w:val="000000"/>
                <w:sz w:val="20"/>
                <w:szCs w:val="20"/>
              </w:rPr>
              <w:t>punktu</w:t>
            </w:r>
          </w:p>
        </w:tc>
        <w:tc>
          <w:tcPr>
            <w:tcW w:w="4650" w:type="dxa"/>
            <w:shd w:val="clear" w:color="auto" w:fill="D5DCE4" w:themeFill="text2" w:themeFillTint="33"/>
          </w:tcPr>
          <w:p w14:paraId="658C5FBA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 w:cs="Times New Roman"/>
                <w:b/>
                <w:bCs/>
                <w:color w:val="000000"/>
                <w:sz w:val="20"/>
                <w:szCs w:val="20"/>
              </w:rPr>
              <w:t>Treść uwagi – sugerowana zmiana (konkretna propozycja nowego brzmienia paragrafu, ustępu, punktu)</w:t>
            </w:r>
          </w:p>
        </w:tc>
        <w:tc>
          <w:tcPr>
            <w:tcW w:w="4440" w:type="dxa"/>
            <w:shd w:val="clear" w:color="auto" w:fill="D5DCE4" w:themeFill="text2" w:themeFillTint="33"/>
          </w:tcPr>
          <w:p w14:paraId="55415CB4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b/>
                <w:bCs/>
                <w:sz w:val="20"/>
                <w:szCs w:val="20"/>
              </w:rPr>
              <w:t>Sposób uwzględnienia uwagi</w:t>
            </w:r>
          </w:p>
        </w:tc>
      </w:tr>
      <w:tr w:rsidR="00B20076" w:rsidRPr="00691CF7" w14:paraId="32276CD9" w14:textId="77777777">
        <w:trPr>
          <w:trHeight w:val="470"/>
        </w:trPr>
        <w:tc>
          <w:tcPr>
            <w:tcW w:w="520" w:type="dxa"/>
          </w:tcPr>
          <w:p w14:paraId="3789C731" w14:textId="77777777" w:rsidR="00B20076" w:rsidRPr="00691CF7" w:rsidRDefault="00B20076">
            <w:pPr>
              <w:pStyle w:val="Akapitzlist"/>
              <w:widowControl w:val="0"/>
              <w:spacing w:after="0"/>
              <w:ind w:left="737" w:right="397" w:hanging="794"/>
              <w:rPr>
                <w:rFonts w:ascii="Verdana" w:eastAsia="Calibri" w:hAnsi="Verdana"/>
                <w:sz w:val="20"/>
                <w:szCs w:val="20"/>
              </w:rPr>
            </w:pPr>
          </w:p>
          <w:p w14:paraId="3BAB790B" w14:textId="77777777" w:rsidR="00B20076" w:rsidRPr="00691CF7" w:rsidRDefault="00000000">
            <w:pPr>
              <w:pStyle w:val="Akapitzlist"/>
              <w:widowControl w:val="0"/>
              <w:spacing w:after="0"/>
              <w:ind w:left="0" w:right="34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1</w:t>
            </w:r>
          </w:p>
        </w:tc>
        <w:tc>
          <w:tcPr>
            <w:tcW w:w="1744" w:type="dxa"/>
          </w:tcPr>
          <w:p w14:paraId="3C4F7775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Osoba fizyczna</w:t>
            </w:r>
          </w:p>
          <w:p w14:paraId="4FA6A2E3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14:paraId="46C3C112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§23b1.2.3.</w:t>
            </w:r>
          </w:p>
        </w:tc>
        <w:tc>
          <w:tcPr>
            <w:tcW w:w="4650" w:type="dxa"/>
          </w:tcPr>
          <w:p w14:paraId="5ED2AAE0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Times New Roman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>Popieram w całości ludzie zasługują</w:t>
            </w:r>
          </w:p>
        </w:tc>
        <w:tc>
          <w:tcPr>
            <w:tcW w:w="4440" w:type="dxa"/>
          </w:tcPr>
          <w:p w14:paraId="52F23D53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322496F5" w14:textId="77777777">
        <w:trPr>
          <w:trHeight w:val="448"/>
        </w:trPr>
        <w:tc>
          <w:tcPr>
            <w:tcW w:w="520" w:type="dxa"/>
            <w:tcBorders>
              <w:top w:val="nil"/>
            </w:tcBorders>
          </w:tcPr>
          <w:p w14:paraId="2D87968D" w14:textId="77777777" w:rsidR="00B20076" w:rsidRPr="00691CF7" w:rsidRDefault="00B20076">
            <w:pPr>
              <w:pStyle w:val="Akapitzlist"/>
              <w:widowControl w:val="0"/>
              <w:spacing w:after="0"/>
              <w:ind w:left="737" w:right="397" w:hanging="794"/>
              <w:rPr>
                <w:rFonts w:ascii="Verdana" w:hAnsi="Verdana"/>
                <w:sz w:val="20"/>
                <w:szCs w:val="20"/>
              </w:rPr>
            </w:pPr>
          </w:p>
          <w:p w14:paraId="45A77145" w14:textId="77777777" w:rsidR="00B20076" w:rsidRPr="00691CF7" w:rsidRDefault="00000000">
            <w:pPr>
              <w:pStyle w:val="Akapitzlist"/>
              <w:widowControl w:val="0"/>
              <w:spacing w:after="0"/>
              <w:ind w:left="737" w:right="283" w:hanging="737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top w:val="nil"/>
            </w:tcBorders>
          </w:tcPr>
          <w:p w14:paraId="43B139EF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Osoba fizyczna</w:t>
            </w:r>
          </w:p>
          <w:p w14:paraId="010865D0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14:paraId="3A3683D3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§23b1.2.3.</w:t>
            </w:r>
          </w:p>
        </w:tc>
        <w:tc>
          <w:tcPr>
            <w:tcW w:w="4650" w:type="dxa"/>
            <w:tcBorders>
              <w:top w:val="nil"/>
            </w:tcBorders>
          </w:tcPr>
          <w:p w14:paraId="586C1663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91CF7">
              <w:rPr>
                <w:rFonts w:ascii="Verdana" w:eastAsia="Times New Roman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>Popieram w całości ludzie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45A3A603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4D818801" w14:textId="77777777">
        <w:trPr>
          <w:trHeight w:val="390"/>
        </w:trPr>
        <w:tc>
          <w:tcPr>
            <w:tcW w:w="520" w:type="dxa"/>
            <w:tcBorders>
              <w:top w:val="nil"/>
            </w:tcBorders>
          </w:tcPr>
          <w:p w14:paraId="40C014FD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744" w:type="dxa"/>
            <w:tcBorders>
              <w:top w:val="nil"/>
            </w:tcBorders>
          </w:tcPr>
          <w:p w14:paraId="23F1FB8A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Osoba fizyczna</w:t>
            </w:r>
          </w:p>
          <w:p w14:paraId="154B9781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14:paraId="0FFFF673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§23b1.2.3.</w:t>
            </w:r>
          </w:p>
        </w:tc>
        <w:tc>
          <w:tcPr>
            <w:tcW w:w="4650" w:type="dxa"/>
            <w:tcBorders>
              <w:top w:val="nil"/>
            </w:tcBorders>
          </w:tcPr>
          <w:p w14:paraId="699E514C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Jestem za. Należy się im.</w:t>
            </w:r>
          </w:p>
        </w:tc>
        <w:tc>
          <w:tcPr>
            <w:tcW w:w="4440" w:type="dxa"/>
            <w:tcBorders>
              <w:top w:val="nil"/>
            </w:tcBorders>
          </w:tcPr>
          <w:p w14:paraId="79A1C14C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128735FB" w14:textId="77777777">
        <w:trPr>
          <w:trHeight w:val="428"/>
        </w:trPr>
        <w:tc>
          <w:tcPr>
            <w:tcW w:w="520" w:type="dxa"/>
            <w:tcBorders>
              <w:top w:val="nil"/>
            </w:tcBorders>
          </w:tcPr>
          <w:p w14:paraId="7D4B70E4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744" w:type="dxa"/>
            <w:tcBorders>
              <w:top w:val="nil"/>
            </w:tcBorders>
          </w:tcPr>
          <w:p w14:paraId="5236D58F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Osoba fizyczna</w:t>
            </w:r>
          </w:p>
          <w:p w14:paraId="1CABBD2C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14:paraId="0384FBE2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§23b1.2.3.</w:t>
            </w:r>
          </w:p>
        </w:tc>
        <w:tc>
          <w:tcPr>
            <w:tcW w:w="4650" w:type="dxa"/>
            <w:tcBorders>
              <w:top w:val="nil"/>
            </w:tcBorders>
          </w:tcPr>
          <w:p w14:paraId="1FBFB7BD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 W pełni popieram. Zasługują na to.</w:t>
            </w:r>
          </w:p>
        </w:tc>
        <w:tc>
          <w:tcPr>
            <w:tcW w:w="4440" w:type="dxa"/>
            <w:tcBorders>
              <w:top w:val="nil"/>
            </w:tcBorders>
          </w:tcPr>
          <w:p w14:paraId="18F88EB3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2B22FCD8" w14:textId="77777777">
        <w:trPr>
          <w:trHeight w:val="390"/>
        </w:trPr>
        <w:tc>
          <w:tcPr>
            <w:tcW w:w="520" w:type="dxa"/>
            <w:tcBorders>
              <w:top w:val="nil"/>
            </w:tcBorders>
          </w:tcPr>
          <w:p w14:paraId="682EA690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744" w:type="dxa"/>
            <w:tcBorders>
              <w:top w:val="nil"/>
            </w:tcBorders>
          </w:tcPr>
          <w:p w14:paraId="60B8CDFC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Osoba fizyczna</w:t>
            </w:r>
          </w:p>
          <w:p w14:paraId="2CC31710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14:paraId="53588479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§23b1.2.3.</w:t>
            </w:r>
          </w:p>
        </w:tc>
        <w:tc>
          <w:tcPr>
            <w:tcW w:w="4650" w:type="dxa"/>
            <w:tcBorders>
              <w:top w:val="nil"/>
            </w:tcBorders>
          </w:tcPr>
          <w:p w14:paraId="05DEF0A0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 Jestem za. Zasłużyli sobie.</w:t>
            </w:r>
          </w:p>
        </w:tc>
        <w:tc>
          <w:tcPr>
            <w:tcW w:w="4440" w:type="dxa"/>
            <w:tcBorders>
              <w:top w:val="nil"/>
            </w:tcBorders>
          </w:tcPr>
          <w:p w14:paraId="54C1D55C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14D20341" w14:textId="77777777">
        <w:trPr>
          <w:trHeight w:val="428"/>
        </w:trPr>
        <w:tc>
          <w:tcPr>
            <w:tcW w:w="520" w:type="dxa"/>
            <w:tcBorders>
              <w:top w:val="nil"/>
            </w:tcBorders>
          </w:tcPr>
          <w:p w14:paraId="784ABCD0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744" w:type="dxa"/>
            <w:tcBorders>
              <w:top w:val="nil"/>
            </w:tcBorders>
          </w:tcPr>
          <w:p w14:paraId="663A694D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Osoba fizyczna</w:t>
            </w:r>
          </w:p>
          <w:p w14:paraId="69E6A4FC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14:paraId="5054349B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§23b1.2.3.</w:t>
            </w:r>
          </w:p>
        </w:tc>
        <w:tc>
          <w:tcPr>
            <w:tcW w:w="4650" w:type="dxa"/>
            <w:tcBorders>
              <w:top w:val="nil"/>
            </w:tcBorders>
          </w:tcPr>
          <w:p w14:paraId="49730F13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W pełni popieram. Zasługują.</w:t>
            </w:r>
          </w:p>
        </w:tc>
        <w:tc>
          <w:tcPr>
            <w:tcW w:w="4440" w:type="dxa"/>
            <w:tcBorders>
              <w:top w:val="nil"/>
            </w:tcBorders>
          </w:tcPr>
          <w:p w14:paraId="5E1633E7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677478B4" w14:textId="77777777">
        <w:trPr>
          <w:trHeight w:val="406"/>
        </w:trPr>
        <w:tc>
          <w:tcPr>
            <w:tcW w:w="520" w:type="dxa"/>
            <w:tcBorders>
              <w:top w:val="nil"/>
            </w:tcBorders>
          </w:tcPr>
          <w:p w14:paraId="57D3A263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744" w:type="dxa"/>
            <w:tcBorders>
              <w:top w:val="nil"/>
            </w:tcBorders>
          </w:tcPr>
          <w:p w14:paraId="6D099EA2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Osoba fizyczna</w:t>
            </w:r>
          </w:p>
          <w:p w14:paraId="2517918F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14:paraId="1437D339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§23b1.2.3.</w:t>
            </w:r>
          </w:p>
        </w:tc>
        <w:tc>
          <w:tcPr>
            <w:tcW w:w="4650" w:type="dxa"/>
            <w:tcBorders>
              <w:top w:val="nil"/>
            </w:tcBorders>
          </w:tcPr>
          <w:p w14:paraId="3CAEF4FE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Popieram. Zasługują na to.</w:t>
            </w:r>
          </w:p>
        </w:tc>
        <w:tc>
          <w:tcPr>
            <w:tcW w:w="4440" w:type="dxa"/>
            <w:tcBorders>
              <w:top w:val="nil"/>
            </w:tcBorders>
          </w:tcPr>
          <w:p w14:paraId="1EF99276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76485BAC" w14:textId="77777777">
        <w:trPr>
          <w:trHeight w:val="444"/>
        </w:trPr>
        <w:tc>
          <w:tcPr>
            <w:tcW w:w="520" w:type="dxa"/>
            <w:tcBorders>
              <w:top w:val="nil"/>
            </w:tcBorders>
          </w:tcPr>
          <w:p w14:paraId="7A47884C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744" w:type="dxa"/>
            <w:tcBorders>
              <w:top w:val="nil"/>
            </w:tcBorders>
          </w:tcPr>
          <w:p w14:paraId="2544D5EE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Osoba fizyczna</w:t>
            </w:r>
          </w:p>
          <w:p w14:paraId="5CCFCAEC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14:paraId="2AA8BA2B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§23b1.2.3.</w:t>
            </w:r>
          </w:p>
        </w:tc>
        <w:tc>
          <w:tcPr>
            <w:tcW w:w="4650" w:type="dxa"/>
            <w:tcBorders>
              <w:top w:val="nil"/>
            </w:tcBorders>
          </w:tcPr>
          <w:p w14:paraId="25FAD5D2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W pełni popieram. Zasługują na to</w:t>
            </w:r>
          </w:p>
        </w:tc>
        <w:tc>
          <w:tcPr>
            <w:tcW w:w="4440" w:type="dxa"/>
            <w:tcBorders>
              <w:top w:val="nil"/>
            </w:tcBorders>
          </w:tcPr>
          <w:p w14:paraId="22E996BB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56E5949D" w14:textId="77777777">
        <w:trPr>
          <w:trHeight w:val="467"/>
        </w:trPr>
        <w:tc>
          <w:tcPr>
            <w:tcW w:w="520" w:type="dxa"/>
            <w:tcBorders>
              <w:top w:val="nil"/>
            </w:tcBorders>
          </w:tcPr>
          <w:p w14:paraId="50F1CA39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744" w:type="dxa"/>
            <w:tcBorders>
              <w:top w:val="nil"/>
            </w:tcBorders>
          </w:tcPr>
          <w:p w14:paraId="66E7C68B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Osoba fizyczna</w:t>
            </w:r>
          </w:p>
          <w:p w14:paraId="64B8BA88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14:paraId="1DD8CCCC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§23b1.2.3.</w:t>
            </w:r>
          </w:p>
        </w:tc>
        <w:tc>
          <w:tcPr>
            <w:tcW w:w="4650" w:type="dxa"/>
            <w:tcBorders>
              <w:top w:val="nil"/>
            </w:tcBorders>
          </w:tcPr>
          <w:p w14:paraId="21357C56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 Popieram. Zasługują na to.</w:t>
            </w:r>
          </w:p>
        </w:tc>
        <w:tc>
          <w:tcPr>
            <w:tcW w:w="4440" w:type="dxa"/>
            <w:tcBorders>
              <w:top w:val="nil"/>
            </w:tcBorders>
          </w:tcPr>
          <w:p w14:paraId="1BEFBAFF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1F072D13" w14:textId="77777777">
        <w:trPr>
          <w:trHeight w:val="450"/>
        </w:trPr>
        <w:tc>
          <w:tcPr>
            <w:tcW w:w="520" w:type="dxa"/>
            <w:tcBorders>
              <w:top w:val="nil"/>
            </w:tcBorders>
          </w:tcPr>
          <w:p w14:paraId="40832BEB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744" w:type="dxa"/>
            <w:tcBorders>
              <w:top w:val="nil"/>
            </w:tcBorders>
          </w:tcPr>
          <w:p w14:paraId="0338AAE5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Osoba fizyczna</w:t>
            </w:r>
          </w:p>
          <w:p w14:paraId="3000C279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14:paraId="2831670A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§23b1.2.3.</w:t>
            </w:r>
          </w:p>
        </w:tc>
        <w:tc>
          <w:tcPr>
            <w:tcW w:w="4650" w:type="dxa"/>
            <w:tcBorders>
              <w:top w:val="nil"/>
            </w:tcBorders>
          </w:tcPr>
          <w:p w14:paraId="0A4AB544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W pełni popieram zasłużyli na to!</w:t>
            </w:r>
          </w:p>
        </w:tc>
        <w:tc>
          <w:tcPr>
            <w:tcW w:w="4440" w:type="dxa"/>
            <w:tcBorders>
              <w:top w:val="nil"/>
            </w:tcBorders>
          </w:tcPr>
          <w:p w14:paraId="6F18A1E1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6DA7767F" w14:textId="77777777">
        <w:trPr>
          <w:trHeight w:val="428"/>
        </w:trPr>
        <w:tc>
          <w:tcPr>
            <w:tcW w:w="520" w:type="dxa"/>
            <w:tcBorders>
              <w:top w:val="nil"/>
            </w:tcBorders>
          </w:tcPr>
          <w:p w14:paraId="715900F3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44" w:type="dxa"/>
            <w:tcBorders>
              <w:top w:val="nil"/>
            </w:tcBorders>
          </w:tcPr>
          <w:p w14:paraId="7E865C51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Osoba fizyczna</w:t>
            </w:r>
          </w:p>
          <w:p w14:paraId="03907AF4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14:paraId="58C988EE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§23b1.2.3.</w:t>
            </w:r>
          </w:p>
        </w:tc>
        <w:tc>
          <w:tcPr>
            <w:tcW w:w="4650" w:type="dxa"/>
            <w:tcBorders>
              <w:top w:val="nil"/>
            </w:tcBorders>
          </w:tcPr>
          <w:p w14:paraId="4696E555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 W pełni popieram. Zasługują na to.</w:t>
            </w:r>
          </w:p>
        </w:tc>
        <w:tc>
          <w:tcPr>
            <w:tcW w:w="4440" w:type="dxa"/>
            <w:tcBorders>
              <w:top w:val="nil"/>
            </w:tcBorders>
          </w:tcPr>
          <w:p w14:paraId="25E8C3AC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10520973" w14:textId="77777777">
        <w:trPr>
          <w:trHeight w:val="466"/>
        </w:trPr>
        <w:tc>
          <w:tcPr>
            <w:tcW w:w="520" w:type="dxa"/>
            <w:tcBorders>
              <w:top w:val="nil"/>
            </w:tcBorders>
          </w:tcPr>
          <w:p w14:paraId="4C79DE3F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744" w:type="dxa"/>
            <w:tcBorders>
              <w:top w:val="nil"/>
            </w:tcBorders>
          </w:tcPr>
          <w:p w14:paraId="7A4FF751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Osoba fizyczna</w:t>
            </w:r>
          </w:p>
          <w:p w14:paraId="68CFD5DC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14:paraId="084C4772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§23b1.2.3.</w:t>
            </w:r>
          </w:p>
        </w:tc>
        <w:tc>
          <w:tcPr>
            <w:tcW w:w="4650" w:type="dxa"/>
            <w:tcBorders>
              <w:top w:val="nil"/>
            </w:tcBorders>
          </w:tcPr>
          <w:p w14:paraId="715D90D1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Popieram. Zasłużyli na to.</w:t>
            </w:r>
          </w:p>
        </w:tc>
        <w:tc>
          <w:tcPr>
            <w:tcW w:w="4440" w:type="dxa"/>
            <w:tcBorders>
              <w:top w:val="nil"/>
            </w:tcBorders>
          </w:tcPr>
          <w:p w14:paraId="2D8988CE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175C21B6" w14:textId="77777777">
        <w:trPr>
          <w:trHeight w:val="472"/>
        </w:trPr>
        <w:tc>
          <w:tcPr>
            <w:tcW w:w="520" w:type="dxa"/>
            <w:tcBorders>
              <w:top w:val="nil"/>
            </w:tcBorders>
          </w:tcPr>
          <w:p w14:paraId="3641469D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1744" w:type="dxa"/>
            <w:tcBorders>
              <w:top w:val="nil"/>
            </w:tcBorders>
          </w:tcPr>
          <w:p w14:paraId="013EB39B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  <w:p w14:paraId="5D7CE81F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14:paraId="1BE1CA8D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§23b1.2.3.</w:t>
            </w:r>
          </w:p>
        </w:tc>
        <w:tc>
          <w:tcPr>
            <w:tcW w:w="4650" w:type="dxa"/>
            <w:tcBorders>
              <w:top w:val="nil"/>
            </w:tcBorders>
          </w:tcPr>
          <w:p w14:paraId="402447A2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W całości popieram. Zasłużyli na to.</w:t>
            </w:r>
          </w:p>
        </w:tc>
        <w:tc>
          <w:tcPr>
            <w:tcW w:w="4440" w:type="dxa"/>
            <w:tcBorders>
              <w:top w:val="nil"/>
            </w:tcBorders>
          </w:tcPr>
          <w:p w14:paraId="4ADCE579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6342D585" w14:textId="77777777">
        <w:trPr>
          <w:trHeight w:val="390"/>
        </w:trPr>
        <w:tc>
          <w:tcPr>
            <w:tcW w:w="520" w:type="dxa"/>
            <w:tcBorders>
              <w:top w:val="nil"/>
            </w:tcBorders>
          </w:tcPr>
          <w:p w14:paraId="4485F2EC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1744" w:type="dxa"/>
            <w:tcBorders>
              <w:top w:val="nil"/>
            </w:tcBorders>
          </w:tcPr>
          <w:p w14:paraId="61C51D3A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  <w:p w14:paraId="61FF1D93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14:paraId="131E72A3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§23b1.2.3.</w:t>
            </w:r>
          </w:p>
        </w:tc>
        <w:tc>
          <w:tcPr>
            <w:tcW w:w="4650" w:type="dxa"/>
            <w:tcBorders>
              <w:top w:val="nil"/>
            </w:tcBorders>
          </w:tcPr>
          <w:p w14:paraId="12208FB7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 Popieram .Należy im się!</w:t>
            </w:r>
          </w:p>
        </w:tc>
        <w:tc>
          <w:tcPr>
            <w:tcW w:w="4440" w:type="dxa"/>
            <w:tcBorders>
              <w:top w:val="nil"/>
            </w:tcBorders>
          </w:tcPr>
          <w:p w14:paraId="06361150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203CA8F5" w14:textId="77777777">
        <w:trPr>
          <w:trHeight w:val="450"/>
        </w:trPr>
        <w:tc>
          <w:tcPr>
            <w:tcW w:w="520" w:type="dxa"/>
            <w:tcBorders>
              <w:top w:val="nil"/>
            </w:tcBorders>
          </w:tcPr>
          <w:p w14:paraId="160636A5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1744" w:type="dxa"/>
            <w:tcBorders>
              <w:top w:val="nil"/>
            </w:tcBorders>
          </w:tcPr>
          <w:p w14:paraId="076B1DEE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  <w:p w14:paraId="3367D99A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14:paraId="3213ADE1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§23b1.2.3.</w:t>
            </w:r>
          </w:p>
        </w:tc>
        <w:tc>
          <w:tcPr>
            <w:tcW w:w="4650" w:type="dxa"/>
            <w:tcBorders>
              <w:top w:val="nil"/>
            </w:tcBorders>
          </w:tcPr>
          <w:p w14:paraId="38026EC6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 zasługują na to.</w:t>
            </w:r>
          </w:p>
        </w:tc>
        <w:tc>
          <w:tcPr>
            <w:tcW w:w="4440" w:type="dxa"/>
            <w:tcBorders>
              <w:top w:val="nil"/>
            </w:tcBorders>
          </w:tcPr>
          <w:p w14:paraId="50607A32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4604F990" w14:textId="77777777">
        <w:trPr>
          <w:trHeight w:val="428"/>
        </w:trPr>
        <w:tc>
          <w:tcPr>
            <w:tcW w:w="520" w:type="dxa"/>
            <w:tcBorders>
              <w:top w:val="nil"/>
            </w:tcBorders>
          </w:tcPr>
          <w:p w14:paraId="522A7BD8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1744" w:type="dxa"/>
            <w:tcBorders>
              <w:top w:val="nil"/>
            </w:tcBorders>
          </w:tcPr>
          <w:p w14:paraId="42DDFA31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  <w:p w14:paraId="58D3F2C8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14:paraId="5615B959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§23b1.2.3.</w:t>
            </w:r>
          </w:p>
        </w:tc>
        <w:tc>
          <w:tcPr>
            <w:tcW w:w="4650" w:type="dxa"/>
            <w:tcBorders>
              <w:top w:val="nil"/>
            </w:tcBorders>
          </w:tcPr>
          <w:p w14:paraId="1A746B3E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W całości popieram Oni zasługują na to.</w:t>
            </w:r>
          </w:p>
        </w:tc>
        <w:tc>
          <w:tcPr>
            <w:tcW w:w="4440" w:type="dxa"/>
            <w:tcBorders>
              <w:top w:val="nil"/>
            </w:tcBorders>
          </w:tcPr>
          <w:p w14:paraId="7F42F02D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3A4BE8F7" w14:textId="77777777">
        <w:trPr>
          <w:trHeight w:val="346"/>
        </w:trPr>
        <w:tc>
          <w:tcPr>
            <w:tcW w:w="520" w:type="dxa"/>
            <w:tcBorders>
              <w:top w:val="nil"/>
            </w:tcBorders>
          </w:tcPr>
          <w:p w14:paraId="47E6F609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1744" w:type="dxa"/>
            <w:tcBorders>
              <w:top w:val="nil"/>
            </w:tcBorders>
          </w:tcPr>
          <w:p w14:paraId="02798041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  <w:p w14:paraId="0A39EDF2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14:paraId="6B6A1676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§23b1.2.3.</w:t>
            </w:r>
          </w:p>
        </w:tc>
        <w:tc>
          <w:tcPr>
            <w:tcW w:w="4650" w:type="dxa"/>
            <w:tcBorders>
              <w:top w:val="nil"/>
            </w:tcBorders>
          </w:tcPr>
          <w:p w14:paraId="5FEC8A84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 zasługują na to.</w:t>
            </w:r>
          </w:p>
        </w:tc>
        <w:tc>
          <w:tcPr>
            <w:tcW w:w="4440" w:type="dxa"/>
            <w:tcBorders>
              <w:top w:val="nil"/>
            </w:tcBorders>
          </w:tcPr>
          <w:p w14:paraId="108ADCF9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74D0D838" w14:textId="77777777">
        <w:trPr>
          <w:trHeight w:val="444"/>
        </w:trPr>
        <w:tc>
          <w:tcPr>
            <w:tcW w:w="520" w:type="dxa"/>
            <w:tcBorders>
              <w:top w:val="nil"/>
            </w:tcBorders>
          </w:tcPr>
          <w:p w14:paraId="0D352187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1744" w:type="dxa"/>
            <w:tcBorders>
              <w:top w:val="nil"/>
            </w:tcBorders>
          </w:tcPr>
          <w:p w14:paraId="4A53EAB2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105F806A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3ACE1C81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 w pełni zasłużyli na to</w:t>
            </w:r>
          </w:p>
        </w:tc>
        <w:tc>
          <w:tcPr>
            <w:tcW w:w="4440" w:type="dxa"/>
            <w:tcBorders>
              <w:top w:val="nil"/>
            </w:tcBorders>
          </w:tcPr>
          <w:p w14:paraId="10284AF8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193082E3" w14:textId="77777777">
        <w:trPr>
          <w:trHeight w:val="1346"/>
        </w:trPr>
        <w:tc>
          <w:tcPr>
            <w:tcW w:w="520" w:type="dxa"/>
          </w:tcPr>
          <w:p w14:paraId="0B03CB2B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19</w:t>
            </w:r>
          </w:p>
        </w:tc>
        <w:tc>
          <w:tcPr>
            <w:tcW w:w="1744" w:type="dxa"/>
          </w:tcPr>
          <w:p w14:paraId="2B95D69C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Osoba fizyczna</w:t>
            </w:r>
          </w:p>
          <w:p w14:paraId="2E56FC09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14:paraId="5A0FA52F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650" w:type="dxa"/>
          </w:tcPr>
          <w:p w14:paraId="2540D398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„Proponuję wprowadzić 30 min darmowego parkowania.”</w:t>
            </w:r>
          </w:p>
        </w:tc>
        <w:tc>
          <w:tcPr>
            <w:tcW w:w="4440" w:type="dxa"/>
          </w:tcPr>
          <w:p w14:paraId="430227B0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 xml:space="preserve">Nie uwzględniono. </w:t>
            </w:r>
          </w:p>
          <w:p w14:paraId="44B970FD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 xml:space="preserve">30 minut darmowego parkowania pozostawiono jak dotychczas </w:t>
            </w:r>
            <w:r w:rsidRPr="00691CF7">
              <w:rPr>
                <w:rFonts w:ascii="Verdana" w:eastAsia="Calibri" w:hAnsi="Verdana" w:cs="Arial"/>
                <w:sz w:val="20"/>
                <w:szCs w:val="20"/>
              </w:rPr>
              <w:t>dla uczestników Programu „Płockiej Karty Mieszkańca”.</w:t>
            </w:r>
          </w:p>
        </w:tc>
      </w:tr>
      <w:tr w:rsidR="00B20076" w:rsidRPr="00691CF7" w14:paraId="21ED3869" w14:textId="77777777">
        <w:trPr>
          <w:trHeight w:val="567"/>
        </w:trPr>
        <w:tc>
          <w:tcPr>
            <w:tcW w:w="520" w:type="dxa"/>
          </w:tcPr>
          <w:p w14:paraId="751A044C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20</w:t>
            </w:r>
          </w:p>
        </w:tc>
        <w:tc>
          <w:tcPr>
            <w:tcW w:w="1744" w:type="dxa"/>
          </w:tcPr>
          <w:p w14:paraId="0223BC8B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Osoba fizyczna</w:t>
            </w:r>
          </w:p>
          <w:p w14:paraId="3004C763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261DEDC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14:paraId="3FAF69C0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650" w:type="dxa"/>
          </w:tcPr>
          <w:p w14:paraId="4778BDB2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„Proszę o rozważnie likwidacji Stref Płatnego Parkowania w Płocku.</w:t>
            </w:r>
          </w:p>
          <w:p w14:paraId="7E12326C" w14:textId="77777777" w:rsidR="00B20076" w:rsidRPr="00691CF7" w:rsidRDefault="00000000">
            <w:pPr>
              <w:widowControl w:val="0"/>
              <w:contextualSpacing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Wprowadzenie tych stref w 2014 roku nie było zgodne z wolą mieszkańców, firmami , sklepami i usługami w centrum. Przeprowadziliśmy wówczas konsultacje społeczne. Na tysiąc osób z centrum miasta 964 osoby były przeciwne opłatom za parkowanie, ponad 20 osób było za wprowadzeniem opłat i kilka lub kilkanaście  osób nie miało zdania w tej sprawie.</w:t>
            </w:r>
          </w:p>
          <w:p w14:paraId="1B25547E" w14:textId="77777777" w:rsidR="00B20076" w:rsidRPr="00691CF7" w:rsidRDefault="00000000">
            <w:pPr>
              <w:widowControl w:val="0"/>
              <w:contextualSpacing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Konsultacje i głosowanie przeprowadzone drogą internetową przez Urząd Miasta dały - jak twierdził Zarząd Miasta- inny wynik z </w:t>
            </w:r>
            <w:r w:rsidRPr="00691CF7">
              <w:rPr>
                <w:rFonts w:ascii="Verdana" w:hAnsi="Verdana"/>
                <w:sz w:val="20"/>
                <w:szCs w:val="20"/>
              </w:rPr>
              <w:lastRenderedPageBreak/>
              <w:t>lekką przewagą dla wprowadzenia płatnych parkingów.  Nie mam pojęcia kto głosował w głosowaniu internetowym , ale wynik nie mógł być prawdziwy, ponieważ w naszym glosowaniu zdecydowana większość była przeciwna płatnym parkingom.</w:t>
            </w:r>
          </w:p>
          <w:p w14:paraId="022737F9" w14:textId="77777777" w:rsidR="00B20076" w:rsidRPr="00691CF7" w:rsidRDefault="00000000">
            <w:pPr>
              <w:widowControl w:val="0"/>
              <w:contextualSpacing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Zwracam się z prośbą o likwidację płatnych parkingów w Płocku i zastąpienie ich systemem bezpłatnego rotacyjnego parkowania z wykorzystaniem papierowych lub plastikowych zegarów zostawianych na podszybiu przedniej szyby auta oraz dobudowanie dodatkowych miejsc parkowania oznaczonych elektronicznie wzdłuż ulic: Królewieckiej, Sienkiewicza, Kwitka, Kolegialnej, Kościuszki oraz na Placu Nowego Rynku w miejscu dawnego parkingu taksówek bagażowych.</w:t>
            </w:r>
          </w:p>
          <w:p w14:paraId="359B08E6" w14:textId="77777777" w:rsidR="00B20076" w:rsidRPr="00691CF7" w:rsidRDefault="00000000">
            <w:pPr>
              <w:widowControl w:val="0"/>
              <w:contextualSpacing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 Dzięki bezpłatnym parkingom   Płock mógłby być przyjaznym miastem dla mieszkańców i gości. Takie rozwiązanie poprawiłoby rentowność prowadzenia działalności gospodarczej w centrum Płocka co przekłada się na dobrobyt mieszkańców oraz większe wpływy z podatków. </w:t>
            </w:r>
          </w:p>
          <w:p w14:paraId="17B1374D" w14:textId="77777777" w:rsidR="00B20076" w:rsidRPr="00691CF7" w:rsidRDefault="00000000">
            <w:pPr>
              <w:widowControl w:val="0"/>
              <w:contextualSpacing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Jestem pewien, że bezpłatne parkingi  poprawiłby w znaczącym stopniu  sytuację ekonomiczną wszystkich firm zlokalizowanych w centrum miasta, zlikwidowałyby stres związany z zagrożeniem mandatu. Bezpłatne parkingi przywróciłyby równe zasady traktowania mieszkańców centrum miasta z pozostałymi mieszkańcami Płocka, którzy nie muszą płacić za parkingi. Przywrócone zostałyby zasady sprawiedliwości społecznej i równego traktowania wszystkich </w:t>
            </w:r>
            <w:r w:rsidRPr="00691CF7">
              <w:rPr>
                <w:rFonts w:ascii="Verdana" w:hAnsi="Verdana"/>
                <w:sz w:val="20"/>
                <w:szCs w:val="20"/>
              </w:rPr>
              <w:lastRenderedPageBreak/>
              <w:t>mieszkańców Płocka.</w:t>
            </w:r>
          </w:p>
        </w:tc>
        <w:tc>
          <w:tcPr>
            <w:tcW w:w="4440" w:type="dxa"/>
          </w:tcPr>
          <w:p w14:paraId="04A343FE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691CF7">
              <w:rPr>
                <w:rFonts w:ascii="Verdana" w:eastAsiaTheme="minorHAnsi" w:hAnsi="Verdana" w:cstheme="minorBidi"/>
                <w:sz w:val="20"/>
                <w:szCs w:val="20"/>
              </w:rPr>
              <w:lastRenderedPageBreak/>
              <w:t>Nie uwzględniono. Strefę płatnego parkowania ustala się na obszarach charakteryzujących się znacznym deficytem miejsc postojowych, jeżeli uzasadniają to potrzeby organizacji ruchu, w celu zwiększenia rotacji parkujących pojazdów samochodowych lub realizacji lokalnej polityki transportowej, w szczególności w celu ograniczenia dostępności tego obszaru dla pojazdów samochodowych lub wprowadzenia preferencji dla komunikacji zbiorowej.</w:t>
            </w:r>
          </w:p>
          <w:p w14:paraId="06741189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691CF7">
              <w:rPr>
                <w:rFonts w:ascii="Verdana" w:eastAsiaTheme="minorHAnsi" w:hAnsi="Verdana" w:cstheme="minorBidi"/>
                <w:sz w:val="20"/>
                <w:szCs w:val="20"/>
              </w:rPr>
              <w:t xml:space="preserve">(Art.  13b. Ust. 2 Ustawy z dnia 21 marca 1985 r. o drogach publicznych Dz.U. </w:t>
            </w:r>
            <w:r w:rsidRPr="00691CF7">
              <w:rPr>
                <w:rFonts w:ascii="Verdana" w:eastAsiaTheme="minorHAnsi" w:hAnsi="Verdana" w:cstheme="minorBidi"/>
                <w:sz w:val="20"/>
                <w:szCs w:val="20"/>
              </w:rPr>
              <w:t>2025.889 t.j. z dnia 2025.07.04). Proponowane zamienne rozwiązania nie mają umocowania w obecnych przepisach.</w:t>
            </w:r>
          </w:p>
          <w:p w14:paraId="2DD17955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  <w:p w14:paraId="58286D12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</w:tr>
      <w:tr w:rsidR="00B20076" w:rsidRPr="00691CF7" w14:paraId="5E1B1C2A" w14:textId="77777777">
        <w:trPr>
          <w:trHeight w:val="1065"/>
        </w:trPr>
        <w:tc>
          <w:tcPr>
            <w:tcW w:w="520" w:type="dxa"/>
          </w:tcPr>
          <w:p w14:paraId="2499EB10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lastRenderedPageBreak/>
              <w:t>21</w:t>
            </w:r>
          </w:p>
        </w:tc>
        <w:tc>
          <w:tcPr>
            <w:tcW w:w="1744" w:type="dxa"/>
          </w:tcPr>
          <w:p w14:paraId="3FDB9343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Osoba fizyczna</w:t>
            </w:r>
          </w:p>
          <w:p w14:paraId="65AD51FF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14:paraId="452F899D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650" w:type="dxa"/>
          </w:tcPr>
          <w:p w14:paraId="4BBF2E0A" w14:textId="77777777" w:rsidR="00B20076" w:rsidRPr="00691CF7" w:rsidRDefault="00000000">
            <w:pPr>
              <w:pStyle w:val="Tekstwstpniesformatowany"/>
              <w:widowControl w:val="0"/>
              <w:contextualSpacing/>
              <w:jc w:val="both"/>
              <w:rPr>
                <w:rFonts w:ascii="Verdana" w:hAnsi="Verdana"/>
              </w:rPr>
            </w:pPr>
            <w:r w:rsidRPr="00691CF7">
              <w:rPr>
                <w:rFonts w:ascii="Verdana" w:eastAsia="Calibri" w:hAnsi="Verdana"/>
              </w:rPr>
              <w:t>„Parking przy basenie Jagiellonki w ciągu dnia jest prawie pusty cena godziny parkowania jest dwukrotnie wyższa niż przy ulicy gdzie praktycznie zawsze brakuje miejsc  czy nie można  ujednolicić ceny parkowania aby ludzie mogli z niego korzystać .„</w:t>
            </w:r>
          </w:p>
          <w:p w14:paraId="005625F4" w14:textId="77777777" w:rsidR="00B20076" w:rsidRPr="00691CF7" w:rsidRDefault="00B20076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40" w:type="dxa"/>
          </w:tcPr>
          <w:p w14:paraId="03FABFD6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 xml:space="preserve">Nie uwzględniono. </w:t>
            </w:r>
          </w:p>
          <w:p w14:paraId="459E1F14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Nie odniesiono się do konkretnego zapisu projektu zmiany uchwały. Ponadto parking przy basenie jest w zarządzie MOSIR Płock Sp. z o.o.</w:t>
            </w:r>
          </w:p>
        </w:tc>
      </w:tr>
      <w:tr w:rsidR="00B20076" w:rsidRPr="00691CF7" w14:paraId="794DA4E3" w14:textId="77777777">
        <w:tc>
          <w:tcPr>
            <w:tcW w:w="520" w:type="dxa"/>
          </w:tcPr>
          <w:p w14:paraId="51145F68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22</w:t>
            </w:r>
          </w:p>
        </w:tc>
        <w:tc>
          <w:tcPr>
            <w:tcW w:w="1744" w:type="dxa"/>
          </w:tcPr>
          <w:p w14:paraId="159D050E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Theme="minorHAnsi" w:hAnsi="Verdana" w:cstheme="minorBidi"/>
                <w:sz w:val="20"/>
                <w:szCs w:val="20"/>
              </w:rPr>
              <w:t>Osoba fizyczna</w:t>
            </w:r>
          </w:p>
          <w:p w14:paraId="43D7AF9F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14:paraId="44792FD1" w14:textId="77777777" w:rsidR="00B20076" w:rsidRPr="00691CF7" w:rsidRDefault="00000000">
            <w:pPr>
              <w:widowControl w:val="0"/>
              <w:spacing w:after="160" w:line="259" w:lineRule="auto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kern w:val="0"/>
                <w:sz w:val="20"/>
                <w:szCs w:val="20"/>
                <w:lang w:eastAsia="pl-PL"/>
              </w:rPr>
              <w:t>2) §5 otrzymuje brzmienie: „§ 5. Wykaz dróg publicznych, na których jest pobierana opłata w obszarze SPP:</w:t>
            </w:r>
          </w:p>
        </w:tc>
        <w:tc>
          <w:tcPr>
            <w:tcW w:w="4650" w:type="dxa"/>
          </w:tcPr>
          <w:p w14:paraId="782C4295" w14:textId="77777777" w:rsidR="00B20076" w:rsidRPr="00691CF7" w:rsidRDefault="00000000">
            <w:pPr>
              <w:widowControl w:val="0"/>
              <w:spacing w:after="160"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kern w:val="0"/>
                <w:sz w:val="20"/>
                <w:szCs w:val="20"/>
                <w:lang w:eastAsia="pl-PL"/>
              </w:rPr>
              <w:t>Wykreślenie ulic Tadeusza Kościuszki, Warszawska, Zacisze:</w:t>
            </w:r>
          </w:p>
          <w:p w14:paraId="55035047" w14:textId="77777777" w:rsidR="00B20076" w:rsidRPr="00691CF7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line="259" w:lineRule="auto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kern w:val="0"/>
                <w:sz w:val="20"/>
                <w:szCs w:val="20"/>
                <w:lang w:eastAsia="pl-PL"/>
              </w:rPr>
              <w:t xml:space="preserve">Objęcie tych ulic strefą SPP spowoduje utrudnienia dla mieszkańców ulic Jakubowskiego , Krótka, Kolegialna. Pojazdy zaparkowane na tych ulicach należą głowie do mieszkańców i pracowników szpitala Kościuszki. Nie została wskazana żadna alternatywa. W zamian za to zlikwidowano miejsca do parkowania mogące służyć turystom, mam na myśli teren boiska POKIS , które odebrano dzieciom dla potrzeb POKISU, a parkują tam pracownicy. Można było poświęcić się i zrobić możliwość parkowania dla mieszkańców i turystów z wyłączeniem terminów koncertów. Parking przy szkole ZST stworzony dla autobusów, gdzie Straż Miejska karze mieszkańców, ale w weekendy zdaje się problemu nie widać. Można </w:t>
            </w:r>
            <w:r w:rsidRPr="00691CF7">
              <w:rPr>
                <w:rFonts w:ascii="Verdana" w:hAnsi="Verdana"/>
                <w:kern w:val="0"/>
                <w:sz w:val="20"/>
                <w:szCs w:val="20"/>
                <w:lang w:eastAsia="pl-PL"/>
              </w:rPr>
              <w:lastRenderedPageBreak/>
              <w:t>było udostępnić parking szkoły w weekendy. Przykłady mnożyć, ale zdaje się UM Płock zajmuje się szukaniem problemów na każde rozwiązanie. Powiększenie strefy SPP o te ulice stworzy dla mieszkańców jeszcze większe problemy z parkowaniem.</w:t>
            </w:r>
          </w:p>
          <w:p w14:paraId="7B2BA143" w14:textId="77777777" w:rsidR="00B20076" w:rsidRPr="00691CF7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line="259" w:lineRule="auto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kern w:val="0"/>
                <w:sz w:val="20"/>
                <w:szCs w:val="20"/>
                <w:lang w:eastAsia="pl-PL"/>
              </w:rPr>
              <w:t>Skoro SPP przez ostatnie 5 lat przynosi więcej kosztów niż przychodów, to jaki jest jego sens , a powiększanie strefy tylko pogłębi problemy mieszkańców, Przedszkola nr 9 , pracowników Szpitala oraz szkoły ZST.</w:t>
            </w:r>
          </w:p>
        </w:tc>
        <w:tc>
          <w:tcPr>
            <w:tcW w:w="4440" w:type="dxa"/>
          </w:tcPr>
          <w:p w14:paraId="53D66FA4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lastRenderedPageBreak/>
              <w:t xml:space="preserve">Nie uwzględniono. </w:t>
            </w:r>
            <w:r w:rsidRPr="00691CF7">
              <w:rPr>
                <w:rFonts w:ascii="Verdana" w:eastAsiaTheme="minorHAnsi" w:hAnsi="Verdana" w:cstheme="minorBidi"/>
                <w:sz w:val="20"/>
                <w:szCs w:val="20"/>
              </w:rPr>
              <w:t>Strefę płatnego parkowania ustala się na obszarach charakteryzujących się znacznym deficytem miejsc postojowych, jeżeli uzasadniają to potrzeby organizacji ruchu, w celu zwiększenia rotacji parkujących pojazdów samochodowych lub realizacji lokalnej polityki transportowej, w szczególności w celu ograniczenia dostępności tego obszaru dla pojazdów samochodowych lub wprowadzenia preferencji dla komunikacji zbiorowej.</w:t>
            </w:r>
          </w:p>
          <w:p w14:paraId="6485BA6C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Theme="minorHAnsi" w:hAnsi="Verdana" w:cstheme="minorBidi"/>
                <w:sz w:val="20"/>
                <w:szCs w:val="20"/>
              </w:rPr>
              <w:t>(Art.  13b. Ust. 2 Ustawy z dnia 21 marca 1985 r. o drogach publicznych Dz.U. 2025.889 t.j. z dnia 2025.07.04). Jako alternatywa dla miejsc płatnych można korzystać z parkingu bezpłatnego za ZOO obok strzelnicy.</w:t>
            </w:r>
          </w:p>
        </w:tc>
      </w:tr>
      <w:tr w:rsidR="00B20076" w:rsidRPr="00691CF7" w14:paraId="5BED8AEA" w14:textId="77777777">
        <w:tc>
          <w:tcPr>
            <w:tcW w:w="520" w:type="dxa"/>
          </w:tcPr>
          <w:p w14:paraId="32BB88A2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23</w:t>
            </w:r>
          </w:p>
        </w:tc>
        <w:tc>
          <w:tcPr>
            <w:tcW w:w="1744" w:type="dxa"/>
          </w:tcPr>
          <w:p w14:paraId="5F75858B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Osoba fizyczna</w:t>
            </w:r>
          </w:p>
          <w:p w14:paraId="3A910568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14:paraId="68892D70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§1 ust.7pkt 1,2,3</w:t>
            </w:r>
          </w:p>
        </w:tc>
        <w:tc>
          <w:tcPr>
            <w:tcW w:w="4650" w:type="dxa"/>
          </w:tcPr>
          <w:p w14:paraId="71A1068A" w14:textId="77777777" w:rsidR="00B20076" w:rsidRPr="00691CF7" w:rsidRDefault="00000000">
            <w:pPr>
              <w:pStyle w:val="Standard"/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„Treść zgodna z potrzebami kombatantów wieloletni dług wobec komunistów”</w:t>
            </w:r>
          </w:p>
        </w:tc>
        <w:tc>
          <w:tcPr>
            <w:tcW w:w="4440" w:type="dxa"/>
          </w:tcPr>
          <w:p w14:paraId="4984C8B4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 w:cstheme="minorHAnsi"/>
                <w:sz w:val="20"/>
                <w:szCs w:val="20"/>
              </w:rPr>
              <w:t>Uwzględniono.</w:t>
            </w:r>
          </w:p>
          <w:p w14:paraId="061482E0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 w:cstheme="minorHAnsi"/>
                <w:sz w:val="20"/>
                <w:szCs w:val="20"/>
              </w:rPr>
              <w:t>Komentarz do zmian dotyczących wprowadzenia abonamentu.</w:t>
            </w:r>
          </w:p>
        </w:tc>
      </w:tr>
      <w:tr w:rsidR="00B20076" w:rsidRPr="00691CF7" w14:paraId="3A6C9C0F" w14:textId="77777777">
        <w:trPr>
          <w:trHeight w:val="567"/>
        </w:trPr>
        <w:tc>
          <w:tcPr>
            <w:tcW w:w="520" w:type="dxa"/>
          </w:tcPr>
          <w:p w14:paraId="42F70E0C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24</w:t>
            </w:r>
          </w:p>
        </w:tc>
        <w:tc>
          <w:tcPr>
            <w:tcW w:w="1744" w:type="dxa"/>
          </w:tcPr>
          <w:p w14:paraId="1AE2B070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</w:tcPr>
          <w:p w14:paraId="05977682" w14:textId="77777777" w:rsidR="00B20076" w:rsidRPr="00691CF7" w:rsidRDefault="00000000">
            <w:pPr>
              <w:pStyle w:val="Standard"/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650" w:type="dxa"/>
          </w:tcPr>
          <w:p w14:paraId="1EAA0716" w14:textId="77777777" w:rsidR="00B20076" w:rsidRPr="00691CF7" w:rsidRDefault="00000000">
            <w:pPr>
              <w:pStyle w:val="Standard"/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„Wywaliċ parkowanie w obrębie Starówki !!! Tylko parking dla osób zameldowanych w obrębie Starego Miasta dla którego mam szacunek. Auta niszczą w obrębie Starówki wszystko nawet przyjemność z jej zwiedzania. !!!!! „</w:t>
            </w:r>
          </w:p>
        </w:tc>
        <w:tc>
          <w:tcPr>
            <w:tcW w:w="4440" w:type="dxa"/>
          </w:tcPr>
          <w:p w14:paraId="7BDE90C2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 xml:space="preserve">Nie uwzględniono. </w:t>
            </w:r>
          </w:p>
          <w:p w14:paraId="24646467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Nie odniesiono się do konkretnego zapisu projektu zmiany uchwały.</w:t>
            </w:r>
          </w:p>
        </w:tc>
      </w:tr>
      <w:tr w:rsidR="00B20076" w:rsidRPr="00691CF7" w14:paraId="32067A6C" w14:textId="77777777">
        <w:tc>
          <w:tcPr>
            <w:tcW w:w="520" w:type="dxa"/>
          </w:tcPr>
          <w:p w14:paraId="73ABC0B7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25</w:t>
            </w:r>
          </w:p>
        </w:tc>
        <w:tc>
          <w:tcPr>
            <w:tcW w:w="1744" w:type="dxa"/>
          </w:tcPr>
          <w:p w14:paraId="1F0D2172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Osoba fizyczna</w:t>
            </w:r>
          </w:p>
          <w:p w14:paraId="55C8DAB8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14:paraId="157BA98D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650" w:type="dxa"/>
          </w:tcPr>
          <w:p w14:paraId="44243E7E" w14:textId="77777777" w:rsidR="00B20076" w:rsidRPr="00691CF7" w:rsidRDefault="00000000">
            <w:pPr>
              <w:pStyle w:val="Standard"/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„Dzień dobry. Moja opinia w tej sprawie jest następująca. Rozumiem, że w mieście na starówce jest zasadny parkometr. Ale przy starym szpitalu na Kościuszki to jest absurd. Do szpitala przyjeżdża bardzo dużo starszych ludzi , nie radzą sobie z parkometrem . Mój tata ostatnio opowiadał , że już mu się ręce trzęsą i nie mógł wbić numeru rejestracyjnego , albo z obserwacji mojej -ludzie starsi proszą innych , którzy przechodzą obok o pomoc…. Aplikacji też nie </w:t>
            </w:r>
            <w:r w:rsidRPr="00691CF7">
              <w:rPr>
                <w:rFonts w:ascii="Verdana" w:hAnsi="Verdana"/>
                <w:sz w:val="20"/>
                <w:szCs w:val="20"/>
              </w:rPr>
              <w:lastRenderedPageBreak/>
              <w:t>są w stanie obsłużyć, nie mają w telefonach starsi ludzie internetu, niektórzy mają stare telefony nie smartfony .  Parkują obok wieży ciśnień dostają blokady od straży miejskiej itd. , wyjazd do szpitala to jest jeden wielki stres z tym parkowaniem. „</w:t>
            </w:r>
          </w:p>
        </w:tc>
        <w:tc>
          <w:tcPr>
            <w:tcW w:w="4440" w:type="dxa"/>
          </w:tcPr>
          <w:p w14:paraId="3D7E516C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lastRenderedPageBreak/>
              <w:t>Nie uwzględniono. W obecnej sytuacji w okolicy szpitala trudno jest znaleźć jakiekolwiek miejsce do postoju pojazdów. Wprowadzenie opłat na tych ulicach ma na celu zmianę sytuacji i spowodowanie rotacji pojazów.</w:t>
            </w:r>
          </w:p>
        </w:tc>
      </w:tr>
      <w:tr w:rsidR="00B20076" w:rsidRPr="00691CF7" w14:paraId="08F4E782" w14:textId="77777777">
        <w:tc>
          <w:tcPr>
            <w:tcW w:w="520" w:type="dxa"/>
          </w:tcPr>
          <w:p w14:paraId="3D934113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26</w:t>
            </w:r>
          </w:p>
        </w:tc>
        <w:tc>
          <w:tcPr>
            <w:tcW w:w="1744" w:type="dxa"/>
          </w:tcPr>
          <w:p w14:paraId="55344673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Osoba fizyczna</w:t>
            </w:r>
          </w:p>
        </w:tc>
        <w:tc>
          <w:tcPr>
            <w:tcW w:w="1921" w:type="dxa"/>
          </w:tcPr>
          <w:p w14:paraId="517F8DBB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-</w:t>
            </w:r>
          </w:p>
          <w:p w14:paraId="256D249D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50" w:type="dxa"/>
          </w:tcPr>
          <w:p w14:paraId="6722612A" w14:textId="77777777" w:rsidR="00B20076" w:rsidRPr="00691CF7" w:rsidRDefault="00000000">
            <w:pPr>
              <w:pStyle w:val="Standard"/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Dzień dobry. Moje uwagi w sprawie SPP to: pierwsze pół godziny lub nawet 45minut bezpłatne dla uczestników Płockiej Karty Mieszkańca. Pierwsza godzina to opłata nie większa niż 3zł, druga godzina to 4-4,5zł. następna to 5-5,5zł. Ciężko jest załatwić niektóre sprawy w ciągu pół godziny i nie powinno się karać tych którzy krótko zajmują miejsca parkingowe. Opłaty powinny być znacząco wyższe tylko dla tych którzy godzinami zajmują te miejsca a wcale nie muszą załatwiać pilnych spraw. </w:t>
            </w:r>
          </w:p>
        </w:tc>
        <w:tc>
          <w:tcPr>
            <w:tcW w:w="4440" w:type="dxa"/>
          </w:tcPr>
          <w:p w14:paraId="2CF68910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Nie uwzględniono. Pierwsze 30 min jest obecnie i będzie dalej dostępne dla posiadaczy Płockiej Karty Mieszkańca.</w:t>
            </w:r>
          </w:p>
        </w:tc>
      </w:tr>
      <w:tr w:rsidR="00B20076" w:rsidRPr="00691CF7" w14:paraId="2808B9C4" w14:textId="77777777">
        <w:trPr>
          <w:trHeight w:val="5546"/>
        </w:trPr>
        <w:tc>
          <w:tcPr>
            <w:tcW w:w="520" w:type="dxa"/>
          </w:tcPr>
          <w:p w14:paraId="36621EA6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lastRenderedPageBreak/>
              <w:t>27</w:t>
            </w:r>
          </w:p>
        </w:tc>
        <w:tc>
          <w:tcPr>
            <w:tcW w:w="1744" w:type="dxa"/>
          </w:tcPr>
          <w:p w14:paraId="6D3E9786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Osoba fizyczna</w:t>
            </w:r>
          </w:p>
          <w:p w14:paraId="1547EBFD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14:paraId="03350994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650" w:type="dxa"/>
          </w:tcPr>
          <w:p w14:paraId="24BD1CE1" w14:textId="77777777" w:rsidR="00B20076" w:rsidRPr="00691CF7" w:rsidRDefault="00000000">
            <w:pPr>
              <w:pStyle w:val="Standard"/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W związku z kilkuletnim wykazywaniem przez UMP strat na projekcie SPP jestem za likwidacją parkometrów, środowiska serwerowego i kosztów operacyjnych SM. Skoro pomysł przynosi straty to likwidacja projektu nie przyniesie strat. Miasto nie straci a ludzie poczują odrobinę wolności. W państwa rozumowaniu receptą na te straty jest podniesienie opłat co ograniczy wolność parkujących, wyniesie ich pojazdy dalej, w osiedla gdzie i tak nie ma lub brakuje miejsc do parkowania a koszty tam powstaną na nowo bo trzeba będzie przerzucić siły patroli SM w te rejony gdzie uciekną parkujący. Mieszkańcy tamtych rejonów będą mieli jeszcze trudniej parkować w okolicy swojego miejsca zamieszkania. Pomysł z obłożeniem obywateli większymi daninami uwstecznia politykę UM. Kiedyś płacono za wjazd do miasta i przekraczanie mostu. Przy okazji, idealnym miejscem na ogromny, piękny, funkcjonalny i nowoczesny parking jest plac przed teatrem. Pomysł państwa na budowę tam opery jest tak bardzo społecznie nieakceptowalny, że warto się zastanowić poważnie nad zmianą przeznaczenia tego terenu. Operę można wybudować w dowolnie innym miejscu miasta. Np na terenach po cukrowni Borowiczki gdzie można przy odrobinie dobrej woli spektakularnie, nowocześnie i adekwatnie zagospodarować ten teren.  </w:t>
            </w:r>
          </w:p>
        </w:tc>
        <w:tc>
          <w:tcPr>
            <w:tcW w:w="4440" w:type="dxa"/>
          </w:tcPr>
          <w:p w14:paraId="06099A5E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 xml:space="preserve">Nie uwzględniono. </w:t>
            </w:r>
            <w:r w:rsidRPr="00691CF7">
              <w:rPr>
                <w:rFonts w:ascii="Verdana" w:eastAsiaTheme="minorHAnsi" w:hAnsi="Verdana" w:cstheme="minorBidi"/>
                <w:sz w:val="20"/>
                <w:szCs w:val="20"/>
              </w:rPr>
              <w:t>Strefę płatnego parkowania ustala się na obszarach charakteryzujących się znacznym deficytem miejsc postojowych, jeżeli uzasadniają to potrzeby organizacji ruchu, w celu zwiększenia rotacji parkujących pojazdów samochodowych lub realizacji lokalnej polityki transportowej, w szczególności w celu ograniczenia dostępności tego obszaru dla pojazdów samochodowych lub wprowadzenia preferencji dla komunikacji zbiorowej.</w:t>
            </w:r>
          </w:p>
          <w:p w14:paraId="3973BC39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Theme="minorHAnsi" w:hAnsi="Verdana" w:cstheme="minorBidi"/>
                <w:sz w:val="20"/>
                <w:szCs w:val="20"/>
              </w:rPr>
              <w:t xml:space="preserve">(Art.  13b. Ust. 2 Ustawy z dnia 21 marca 1985 r. o drogach publicznych Dz.U. 2025.889 t.j. z dnia 2025.07.04). </w:t>
            </w:r>
          </w:p>
        </w:tc>
      </w:tr>
      <w:tr w:rsidR="00B20076" w:rsidRPr="00691CF7" w14:paraId="13ACD24E" w14:textId="77777777">
        <w:tc>
          <w:tcPr>
            <w:tcW w:w="520" w:type="dxa"/>
          </w:tcPr>
          <w:p w14:paraId="71CB4C9F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28</w:t>
            </w:r>
          </w:p>
        </w:tc>
        <w:tc>
          <w:tcPr>
            <w:tcW w:w="1744" w:type="dxa"/>
          </w:tcPr>
          <w:p w14:paraId="1F476759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Osoba fizyczna</w:t>
            </w:r>
          </w:p>
          <w:p w14:paraId="11549747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14:paraId="753C3F61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650" w:type="dxa"/>
          </w:tcPr>
          <w:p w14:paraId="23585C1C" w14:textId="77777777" w:rsidR="00B20076" w:rsidRPr="00691CF7" w:rsidRDefault="00000000">
            <w:pPr>
              <w:widowControl w:val="0"/>
              <w:contextualSpacing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Podniesienia opłaty za SPP to dodatkowy koszt dla osób mieszkających lub pracujących w centrum miasta. Podwyższenie opłaty to jest wyciąganie pieniędzy od podatników nic poza tym. </w:t>
            </w:r>
            <w:r w:rsidRPr="00691CF7">
              <w:rPr>
                <w:rFonts w:ascii="Verdana" w:hAnsi="Verdana"/>
                <w:sz w:val="20"/>
                <w:szCs w:val="20"/>
              </w:rPr>
              <w:lastRenderedPageBreak/>
              <w:t>Centrum miasta jest już w strefie płatnego parkowania dalsze rozszerzenie to już będą osiedla. Rozszerzenie  SPP  spowoduje tłok w okolicznych, bezpłatnych rejonach, gdzie mieszkańcy parkują za darmo.</w:t>
            </w:r>
          </w:p>
        </w:tc>
        <w:tc>
          <w:tcPr>
            <w:tcW w:w="4440" w:type="dxa"/>
          </w:tcPr>
          <w:p w14:paraId="0FD258FE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bCs/>
                <w:sz w:val="20"/>
                <w:szCs w:val="20"/>
              </w:rPr>
              <w:lastRenderedPageBreak/>
              <w:t>Nie uwzględniono. J</w:t>
            </w:r>
            <w:r w:rsidRPr="00691CF7">
              <w:rPr>
                <w:rFonts w:ascii="Verdana" w:eastAsiaTheme="minorHAnsi" w:hAnsi="Verdana" w:cstheme="minorBidi"/>
                <w:bCs/>
                <w:sz w:val="20"/>
                <w:szCs w:val="20"/>
              </w:rPr>
              <w:t>ako alternatywa dla miejsc płatnych można korzystać z parkingu bezpłatnego za ZOO obok strzelnicy.</w:t>
            </w:r>
          </w:p>
        </w:tc>
      </w:tr>
      <w:tr w:rsidR="00B20076" w:rsidRPr="00691CF7" w14:paraId="32634C7D" w14:textId="77777777">
        <w:tc>
          <w:tcPr>
            <w:tcW w:w="520" w:type="dxa"/>
            <w:tcBorders>
              <w:top w:val="nil"/>
            </w:tcBorders>
          </w:tcPr>
          <w:p w14:paraId="680CBF7E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1744" w:type="dxa"/>
            <w:tcBorders>
              <w:top w:val="nil"/>
            </w:tcBorders>
          </w:tcPr>
          <w:p w14:paraId="4C1B37B7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4B353362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§1 ust.7 pkt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53011084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Treść zgodna z potrzebami kombatantów. Wieloletni dług wobec antykomunistów.</w:t>
            </w:r>
          </w:p>
        </w:tc>
        <w:tc>
          <w:tcPr>
            <w:tcW w:w="4440" w:type="dxa"/>
            <w:tcBorders>
              <w:top w:val="nil"/>
            </w:tcBorders>
          </w:tcPr>
          <w:p w14:paraId="6AE37097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262EA7CF" w14:textId="77777777">
        <w:tc>
          <w:tcPr>
            <w:tcW w:w="520" w:type="dxa"/>
            <w:tcBorders>
              <w:top w:val="nil"/>
            </w:tcBorders>
          </w:tcPr>
          <w:p w14:paraId="267A2629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744" w:type="dxa"/>
            <w:tcBorders>
              <w:top w:val="nil"/>
            </w:tcBorders>
          </w:tcPr>
          <w:p w14:paraId="3716C910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Osoba fizyczna</w:t>
            </w:r>
          </w:p>
          <w:p w14:paraId="002C404F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14:paraId="3CABD3D7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 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26EAC157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 w całości zasłużyli na to</w:t>
            </w:r>
          </w:p>
        </w:tc>
        <w:tc>
          <w:tcPr>
            <w:tcW w:w="4440" w:type="dxa"/>
            <w:tcBorders>
              <w:top w:val="nil"/>
            </w:tcBorders>
          </w:tcPr>
          <w:p w14:paraId="1707ED7E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12DEC1AD" w14:textId="77777777">
        <w:tc>
          <w:tcPr>
            <w:tcW w:w="520" w:type="dxa"/>
            <w:tcBorders>
              <w:top w:val="nil"/>
            </w:tcBorders>
          </w:tcPr>
          <w:p w14:paraId="66E86A0B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31</w:t>
            </w:r>
          </w:p>
        </w:tc>
        <w:tc>
          <w:tcPr>
            <w:tcW w:w="1744" w:type="dxa"/>
            <w:tcBorders>
              <w:top w:val="nil"/>
            </w:tcBorders>
          </w:tcPr>
          <w:p w14:paraId="7D390A86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Osoba fizyczna</w:t>
            </w:r>
          </w:p>
          <w:p w14:paraId="1055B16A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14:paraId="4283F75D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 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5BB58C0A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 w całości Odpowiadające zasługom</w:t>
            </w:r>
          </w:p>
        </w:tc>
        <w:tc>
          <w:tcPr>
            <w:tcW w:w="4440" w:type="dxa"/>
            <w:tcBorders>
              <w:top w:val="nil"/>
            </w:tcBorders>
          </w:tcPr>
          <w:p w14:paraId="5ECA52FE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68AB7A11" w14:textId="77777777">
        <w:tc>
          <w:tcPr>
            <w:tcW w:w="520" w:type="dxa"/>
            <w:tcBorders>
              <w:top w:val="nil"/>
            </w:tcBorders>
          </w:tcPr>
          <w:p w14:paraId="06B8D6CE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32</w:t>
            </w:r>
          </w:p>
        </w:tc>
        <w:tc>
          <w:tcPr>
            <w:tcW w:w="1744" w:type="dxa"/>
            <w:tcBorders>
              <w:top w:val="nil"/>
            </w:tcBorders>
          </w:tcPr>
          <w:p w14:paraId="7C153EDA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Osoba fizyczna</w:t>
            </w:r>
          </w:p>
          <w:p w14:paraId="56191CDE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14:paraId="1C754B3D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 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5AD42DCA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 w całości Odpowiadające zasługom</w:t>
            </w:r>
          </w:p>
        </w:tc>
        <w:tc>
          <w:tcPr>
            <w:tcW w:w="4440" w:type="dxa"/>
            <w:tcBorders>
              <w:top w:val="nil"/>
            </w:tcBorders>
          </w:tcPr>
          <w:p w14:paraId="18ED74ED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7BACF92A" w14:textId="77777777">
        <w:tc>
          <w:tcPr>
            <w:tcW w:w="520" w:type="dxa"/>
            <w:tcBorders>
              <w:top w:val="nil"/>
            </w:tcBorders>
          </w:tcPr>
          <w:p w14:paraId="1576D371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33</w:t>
            </w:r>
          </w:p>
        </w:tc>
        <w:tc>
          <w:tcPr>
            <w:tcW w:w="1744" w:type="dxa"/>
            <w:tcBorders>
              <w:top w:val="nil"/>
            </w:tcBorders>
          </w:tcPr>
          <w:p w14:paraId="0A9A53CC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Osoba fizyczna</w:t>
            </w:r>
          </w:p>
          <w:p w14:paraId="5D8D5FFF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14:paraId="13A89DE5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 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46BE0F04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 w całości zasłużyli na to</w:t>
            </w:r>
          </w:p>
        </w:tc>
        <w:tc>
          <w:tcPr>
            <w:tcW w:w="4440" w:type="dxa"/>
            <w:tcBorders>
              <w:top w:val="nil"/>
            </w:tcBorders>
          </w:tcPr>
          <w:p w14:paraId="0452E878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00567C12" w14:textId="77777777">
        <w:tc>
          <w:tcPr>
            <w:tcW w:w="520" w:type="dxa"/>
            <w:tcBorders>
              <w:top w:val="nil"/>
            </w:tcBorders>
          </w:tcPr>
          <w:p w14:paraId="35DFBB97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34</w:t>
            </w:r>
          </w:p>
        </w:tc>
        <w:tc>
          <w:tcPr>
            <w:tcW w:w="1744" w:type="dxa"/>
            <w:tcBorders>
              <w:top w:val="nil"/>
            </w:tcBorders>
          </w:tcPr>
          <w:p w14:paraId="632C6918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39C8A45F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 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6156A481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 w całości zasłużyli na to</w:t>
            </w:r>
          </w:p>
        </w:tc>
        <w:tc>
          <w:tcPr>
            <w:tcW w:w="4440" w:type="dxa"/>
            <w:tcBorders>
              <w:top w:val="nil"/>
            </w:tcBorders>
          </w:tcPr>
          <w:p w14:paraId="53F1DA74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6C3E8025" w14:textId="77777777">
        <w:tc>
          <w:tcPr>
            <w:tcW w:w="520" w:type="dxa"/>
            <w:tcBorders>
              <w:top w:val="nil"/>
            </w:tcBorders>
          </w:tcPr>
          <w:p w14:paraId="10E26F8C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744" w:type="dxa"/>
            <w:tcBorders>
              <w:top w:val="nil"/>
            </w:tcBorders>
          </w:tcPr>
          <w:p w14:paraId="59DDF965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33B56DFE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 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52496E35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Jestem za Należy się im </w:t>
            </w:r>
          </w:p>
        </w:tc>
        <w:tc>
          <w:tcPr>
            <w:tcW w:w="4440" w:type="dxa"/>
            <w:tcBorders>
              <w:top w:val="nil"/>
            </w:tcBorders>
          </w:tcPr>
          <w:p w14:paraId="6615C549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465E1796" w14:textId="77777777">
        <w:tc>
          <w:tcPr>
            <w:tcW w:w="520" w:type="dxa"/>
            <w:tcBorders>
              <w:top w:val="nil"/>
            </w:tcBorders>
          </w:tcPr>
          <w:p w14:paraId="34C70A99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36</w:t>
            </w:r>
          </w:p>
        </w:tc>
        <w:tc>
          <w:tcPr>
            <w:tcW w:w="1744" w:type="dxa"/>
            <w:tcBorders>
              <w:top w:val="nil"/>
            </w:tcBorders>
          </w:tcPr>
          <w:p w14:paraId="52EE4C7F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1AF997D4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 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744264DF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Jestem za Należy się im </w:t>
            </w:r>
          </w:p>
        </w:tc>
        <w:tc>
          <w:tcPr>
            <w:tcW w:w="4440" w:type="dxa"/>
            <w:tcBorders>
              <w:top w:val="nil"/>
            </w:tcBorders>
          </w:tcPr>
          <w:p w14:paraId="3224BC71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555B5812" w14:textId="77777777">
        <w:tc>
          <w:tcPr>
            <w:tcW w:w="520" w:type="dxa"/>
            <w:tcBorders>
              <w:top w:val="nil"/>
            </w:tcBorders>
          </w:tcPr>
          <w:p w14:paraId="22BBBBD9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37</w:t>
            </w:r>
          </w:p>
        </w:tc>
        <w:tc>
          <w:tcPr>
            <w:tcW w:w="1744" w:type="dxa"/>
            <w:tcBorders>
              <w:top w:val="nil"/>
            </w:tcBorders>
          </w:tcPr>
          <w:p w14:paraId="17222BF5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Osoba Fizyczna</w:t>
            </w:r>
          </w:p>
        </w:tc>
        <w:tc>
          <w:tcPr>
            <w:tcW w:w="1921" w:type="dxa"/>
            <w:tcBorders>
              <w:top w:val="nil"/>
            </w:tcBorders>
          </w:tcPr>
          <w:p w14:paraId="14FD0B5B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 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4AA9621F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Zasługują popieram</w:t>
            </w:r>
          </w:p>
        </w:tc>
        <w:tc>
          <w:tcPr>
            <w:tcW w:w="4440" w:type="dxa"/>
            <w:tcBorders>
              <w:top w:val="nil"/>
            </w:tcBorders>
          </w:tcPr>
          <w:p w14:paraId="5F2624B7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134CF59F" w14:textId="77777777">
        <w:tc>
          <w:tcPr>
            <w:tcW w:w="520" w:type="dxa"/>
            <w:tcBorders>
              <w:top w:val="nil"/>
            </w:tcBorders>
          </w:tcPr>
          <w:p w14:paraId="2C4E9158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38</w:t>
            </w:r>
          </w:p>
        </w:tc>
        <w:tc>
          <w:tcPr>
            <w:tcW w:w="1744" w:type="dxa"/>
            <w:tcBorders>
              <w:top w:val="nil"/>
            </w:tcBorders>
          </w:tcPr>
          <w:p w14:paraId="5D2A9889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462AA91E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 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6DA6CC92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Zasługują popieram</w:t>
            </w:r>
          </w:p>
        </w:tc>
        <w:tc>
          <w:tcPr>
            <w:tcW w:w="4440" w:type="dxa"/>
            <w:tcBorders>
              <w:top w:val="nil"/>
            </w:tcBorders>
          </w:tcPr>
          <w:p w14:paraId="3302F3BA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458E4C42" w14:textId="77777777">
        <w:tc>
          <w:tcPr>
            <w:tcW w:w="520" w:type="dxa"/>
            <w:tcBorders>
              <w:top w:val="nil"/>
            </w:tcBorders>
          </w:tcPr>
          <w:p w14:paraId="0A77A071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39</w:t>
            </w:r>
          </w:p>
        </w:tc>
        <w:tc>
          <w:tcPr>
            <w:tcW w:w="1744" w:type="dxa"/>
            <w:tcBorders>
              <w:top w:val="nil"/>
            </w:tcBorders>
          </w:tcPr>
          <w:p w14:paraId="2A52D410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Osoba fizyczna</w:t>
            </w:r>
          </w:p>
        </w:tc>
        <w:tc>
          <w:tcPr>
            <w:tcW w:w="1921" w:type="dxa"/>
            <w:tcBorders>
              <w:top w:val="nil"/>
            </w:tcBorders>
          </w:tcPr>
          <w:p w14:paraId="469E2874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 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3C82BE49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W całości popieram -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7ECACFAE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65B8D78D" w14:textId="77777777">
        <w:tc>
          <w:tcPr>
            <w:tcW w:w="520" w:type="dxa"/>
            <w:tcBorders>
              <w:top w:val="nil"/>
            </w:tcBorders>
          </w:tcPr>
          <w:p w14:paraId="7F10582A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744" w:type="dxa"/>
            <w:tcBorders>
              <w:top w:val="nil"/>
            </w:tcBorders>
          </w:tcPr>
          <w:p w14:paraId="31133B72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49DC4560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 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225E6039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Akceptuję i popieram -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199E3736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52C564FC" w14:textId="77777777">
        <w:tc>
          <w:tcPr>
            <w:tcW w:w="520" w:type="dxa"/>
            <w:tcBorders>
              <w:top w:val="nil"/>
            </w:tcBorders>
          </w:tcPr>
          <w:p w14:paraId="7F321A41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41</w:t>
            </w:r>
          </w:p>
        </w:tc>
        <w:tc>
          <w:tcPr>
            <w:tcW w:w="1744" w:type="dxa"/>
            <w:tcBorders>
              <w:top w:val="nil"/>
            </w:tcBorders>
          </w:tcPr>
          <w:p w14:paraId="40262E3E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13C8D977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 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1B4B7503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Akceptuję i popieram -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38D4B235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7A5CA4A4" w14:textId="77777777">
        <w:tc>
          <w:tcPr>
            <w:tcW w:w="520" w:type="dxa"/>
            <w:tcBorders>
              <w:top w:val="nil"/>
            </w:tcBorders>
          </w:tcPr>
          <w:p w14:paraId="79BFE731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42</w:t>
            </w:r>
          </w:p>
        </w:tc>
        <w:tc>
          <w:tcPr>
            <w:tcW w:w="1744" w:type="dxa"/>
            <w:tcBorders>
              <w:top w:val="nil"/>
            </w:tcBorders>
          </w:tcPr>
          <w:p w14:paraId="52154639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  <w:p w14:paraId="1533E9A0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14:paraId="03966EB4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 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3D219F1F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Zasługują - popieram</w:t>
            </w:r>
          </w:p>
        </w:tc>
        <w:tc>
          <w:tcPr>
            <w:tcW w:w="4440" w:type="dxa"/>
            <w:tcBorders>
              <w:top w:val="nil"/>
            </w:tcBorders>
          </w:tcPr>
          <w:p w14:paraId="4DE236C9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0DE84EE4" w14:textId="77777777">
        <w:tc>
          <w:tcPr>
            <w:tcW w:w="520" w:type="dxa"/>
            <w:tcBorders>
              <w:top w:val="nil"/>
            </w:tcBorders>
          </w:tcPr>
          <w:p w14:paraId="4F252FCC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43</w:t>
            </w:r>
          </w:p>
        </w:tc>
        <w:tc>
          <w:tcPr>
            <w:tcW w:w="1744" w:type="dxa"/>
            <w:tcBorders>
              <w:top w:val="nil"/>
            </w:tcBorders>
          </w:tcPr>
          <w:p w14:paraId="60A787A3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691CF7">
              <w:rPr>
                <w:rFonts w:ascii="Verdana" w:eastAsiaTheme="minorHAnsi" w:hAnsi="Verdana" w:cstheme="minorBidi"/>
                <w:sz w:val="20"/>
                <w:szCs w:val="20"/>
              </w:rPr>
              <w:t>Osoba fizyczna</w:t>
            </w:r>
          </w:p>
        </w:tc>
        <w:tc>
          <w:tcPr>
            <w:tcW w:w="1921" w:type="dxa"/>
            <w:tcBorders>
              <w:top w:val="nil"/>
            </w:tcBorders>
          </w:tcPr>
          <w:p w14:paraId="160B72F3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50459BFC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</w:t>
            </w:r>
          </w:p>
        </w:tc>
        <w:tc>
          <w:tcPr>
            <w:tcW w:w="4440" w:type="dxa"/>
            <w:tcBorders>
              <w:top w:val="nil"/>
            </w:tcBorders>
          </w:tcPr>
          <w:p w14:paraId="197DE5DF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57635A37" w14:textId="77777777">
        <w:tc>
          <w:tcPr>
            <w:tcW w:w="520" w:type="dxa"/>
            <w:tcBorders>
              <w:top w:val="nil"/>
            </w:tcBorders>
          </w:tcPr>
          <w:p w14:paraId="2427411E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44</w:t>
            </w:r>
          </w:p>
        </w:tc>
        <w:tc>
          <w:tcPr>
            <w:tcW w:w="1744" w:type="dxa"/>
            <w:tcBorders>
              <w:top w:val="nil"/>
            </w:tcBorders>
          </w:tcPr>
          <w:p w14:paraId="10F9EFE5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691CF7">
              <w:rPr>
                <w:rFonts w:ascii="Verdana" w:eastAsiaTheme="minorHAnsi" w:hAnsi="Verdana" w:cstheme="minorBidi"/>
                <w:sz w:val="20"/>
                <w:szCs w:val="20"/>
              </w:rPr>
              <w:t xml:space="preserve">Osoba Fizyczna  </w:t>
            </w:r>
          </w:p>
        </w:tc>
        <w:tc>
          <w:tcPr>
            <w:tcW w:w="1921" w:type="dxa"/>
            <w:tcBorders>
              <w:top w:val="nil"/>
            </w:tcBorders>
          </w:tcPr>
          <w:p w14:paraId="5F74EF6B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2411C3CC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</w:t>
            </w:r>
          </w:p>
        </w:tc>
        <w:tc>
          <w:tcPr>
            <w:tcW w:w="4440" w:type="dxa"/>
            <w:tcBorders>
              <w:top w:val="nil"/>
            </w:tcBorders>
          </w:tcPr>
          <w:p w14:paraId="58914079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46FA6DBD" w14:textId="77777777">
        <w:trPr>
          <w:trHeight w:val="4789"/>
        </w:trPr>
        <w:tc>
          <w:tcPr>
            <w:tcW w:w="520" w:type="dxa"/>
            <w:tcBorders>
              <w:top w:val="nil"/>
            </w:tcBorders>
          </w:tcPr>
          <w:p w14:paraId="1988DE47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lastRenderedPageBreak/>
              <w:t>45</w:t>
            </w:r>
          </w:p>
        </w:tc>
        <w:tc>
          <w:tcPr>
            <w:tcW w:w="1744" w:type="dxa"/>
            <w:tcBorders>
              <w:top w:val="nil"/>
            </w:tcBorders>
          </w:tcPr>
          <w:p w14:paraId="32C40BA8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  <w:p w14:paraId="25FFF8E9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14:paraId="67FCC40E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§1pkt1</w:t>
            </w:r>
          </w:p>
          <w:p w14:paraId="66FA3CE0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8FE5DE1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16447EC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F27F1A4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6DF04C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6A89E00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DC252B8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2EC4C30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E33A447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E3225A4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4DAC2FE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7776FE0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Wprowadzić nowy §</w:t>
            </w:r>
          </w:p>
          <w:p w14:paraId="6C0BC9E7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B4D817B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76D0828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CDE8A0B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062CBF3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936D7CE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§1pk3)</w:t>
            </w:r>
          </w:p>
          <w:p w14:paraId="7801F252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DBA1F02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8448D3B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8EAF3DD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89A408C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0AB1DD7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§1pk4)</w:t>
            </w:r>
          </w:p>
        </w:tc>
        <w:tc>
          <w:tcPr>
            <w:tcW w:w="4650" w:type="dxa"/>
            <w:tcBorders>
              <w:top w:val="nil"/>
            </w:tcBorders>
          </w:tcPr>
          <w:p w14:paraId="2FA498EC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Brzmienie „Sektor 4 (S4) – obszar ograniczony ulicami : Henryka Sienkiewicza, 1Maja, Kolegialną, pl. Obrońców Warszawy, granicą działki 1007, Mostową, Tumską, Kościuszki, pl. Generała Jarosława Dąbrowskiego, ul. Zacisze, ul. Warszawską.”</w:t>
            </w:r>
          </w:p>
          <w:p w14:paraId="588B6B14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Proponowany sektor S5 powinien być włączony do S4.</w:t>
            </w:r>
          </w:p>
          <w:p w14:paraId="7797B3D5" w14:textId="77777777" w:rsidR="00B20076" w:rsidRPr="00691CF7" w:rsidRDefault="00B20076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1DADCDB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Wprowadzić nową strefę SPP z funkcjonowaniem w okresie czerwiec- sierpień (w §3 po ust.4 dodaje się ust.5, który otrzymuje brzmienie 5. Sektor 4(S5) – obszar ograniczony ulicami – Kawieckiego, Rybaki”)</w:t>
            </w:r>
          </w:p>
          <w:p w14:paraId="14577562" w14:textId="77777777" w:rsidR="00B20076" w:rsidRPr="00691CF7" w:rsidRDefault="00B20076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3EF070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W kolumnie „Wysokość stawki (zł) dla uczestników Programu „Płockiej Karty Mieszkańca ”” stawki odpowiednio pkt2 – 2zł, pkt 3- 2,4 – 2h, pkt4- 2,8 pkt 5-2zł, pkt 6 – 12zł </w:t>
            </w:r>
          </w:p>
          <w:p w14:paraId="5B9AEF99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(Utrzymanie opłat dla posiadaczy PKM na tej samej wysokości co obecnie)</w:t>
            </w:r>
          </w:p>
          <w:p w14:paraId="61E6A49C" w14:textId="77777777" w:rsidR="00B20076" w:rsidRPr="00691CF7" w:rsidRDefault="00B20076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845E151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Abonament M1-= 50 zł /miesiąc</w:t>
            </w:r>
          </w:p>
          <w:p w14:paraId="5BE1C8CD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Abonament E do wykreślenia</w:t>
            </w:r>
          </w:p>
          <w:p w14:paraId="7FE13B48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(30 zł na rok to cena nieadekwatna do racjonalnego gospodarowania przestrzenią miejską w której jest deficyt miejsc postojowych. Abonament E wobec zmian na rynku motoryzacyjnym jest już zbędną preferencją)</w:t>
            </w:r>
          </w:p>
          <w:p w14:paraId="7EAC3F0D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Wykreślenie Abonamentu DOA</w:t>
            </w:r>
          </w:p>
          <w:p w14:paraId="30FBC657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(Brak powiązania abonamentu DOA z realnym funkcjonowania SPP zgodnie z Ustawą)</w:t>
            </w:r>
          </w:p>
        </w:tc>
        <w:tc>
          <w:tcPr>
            <w:tcW w:w="4440" w:type="dxa"/>
            <w:tcBorders>
              <w:top w:val="nil"/>
            </w:tcBorders>
          </w:tcPr>
          <w:p w14:paraId="45F4D1BF" w14:textId="77777777" w:rsidR="00B20076" w:rsidRPr="00691CF7" w:rsidRDefault="00000000">
            <w:pPr>
              <w:pStyle w:val="Standard"/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 w:cs="Calibri"/>
                <w:bCs/>
                <w:sz w:val="20"/>
                <w:szCs w:val="20"/>
              </w:rPr>
              <w:t>Uwagi nieuwzględnione.</w:t>
            </w:r>
          </w:p>
          <w:p w14:paraId="5C1F5391" w14:textId="77777777" w:rsidR="00B20076" w:rsidRPr="00691CF7" w:rsidRDefault="00000000">
            <w:pPr>
              <w:pStyle w:val="Standard"/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 w:cs="Calibri"/>
                <w:bCs/>
                <w:sz w:val="20"/>
                <w:szCs w:val="20"/>
              </w:rPr>
              <w:t>Na etapie konsultacji proponowany w projekcie uchwały obszar do rozszerzenia był oznaczony sektorem S6, w celu odróżnienia od obecnej strefy rozszerzany obszar określono sektorem S5.</w:t>
            </w:r>
          </w:p>
          <w:p w14:paraId="38D5D0F2" w14:textId="77777777" w:rsidR="00B20076" w:rsidRPr="00691CF7" w:rsidRDefault="00000000">
            <w:pPr>
              <w:pStyle w:val="Standard"/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 w:cs="Calibri"/>
                <w:bCs/>
                <w:sz w:val="20"/>
                <w:szCs w:val="20"/>
              </w:rPr>
              <w:t>Nowy obszar powinien być przedmiotem kolejnych konsultacji.</w:t>
            </w:r>
          </w:p>
          <w:p w14:paraId="7DBDA3A2" w14:textId="77777777" w:rsidR="00B20076" w:rsidRPr="00691CF7" w:rsidRDefault="00000000">
            <w:pPr>
              <w:pStyle w:val="Standard"/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 w:cs="Calibri"/>
                <w:bCs/>
                <w:sz w:val="20"/>
                <w:szCs w:val="20"/>
              </w:rPr>
              <w:t>Stawki opłat zostały wprowadzone dla wszystkich użytkowników bez różnicowania na  mieszkańców.</w:t>
            </w:r>
          </w:p>
          <w:p w14:paraId="6F3B883E" w14:textId="77777777" w:rsidR="00B20076" w:rsidRPr="00691CF7" w:rsidRDefault="00B20076">
            <w:pPr>
              <w:pStyle w:val="Standard"/>
              <w:widowControl w:val="0"/>
              <w:contextualSpacing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</w:p>
          <w:p w14:paraId="59E69F3E" w14:textId="77777777" w:rsidR="00B20076" w:rsidRPr="00691CF7" w:rsidRDefault="00B20076">
            <w:pPr>
              <w:pStyle w:val="Standard"/>
              <w:widowControl w:val="0"/>
              <w:contextualSpacing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</w:p>
          <w:p w14:paraId="7F77FCF0" w14:textId="77777777" w:rsidR="00B20076" w:rsidRPr="00691CF7" w:rsidRDefault="00000000">
            <w:pPr>
              <w:pStyle w:val="Standard"/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 w:cs="Calibri"/>
                <w:bCs/>
                <w:sz w:val="20"/>
                <w:szCs w:val="20"/>
              </w:rPr>
              <w:t>Podwyżka tego abonamentu nie jest przedmiotem zmiany.</w:t>
            </w:r>
          </w:p>
          <w:p w14:paraId="392F8736" w14:textId="77777777" w:rsidR="00B20076" w:rsidRPr="00691CF7" w:rsidRDefault="00B20076">
            <w:pPr>
              <w:pStyle w:val="Standard"/>
              <w:widowControl w:val="0"/>
              <w:contextualSpacing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</w:p>
          <w:p w14:paraId="6F62FE8D" w14:textId="77777777" w:rsidR="00B20076" w:rsidRPr="00691CF7" w:rsidRDefault="00B20076">
            <w:pPr>
              <w:pStyle w:val="Standard"/>
              <w:widowControl w:val="0"/>
              <w:contextualSpacing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</w:p>
          <w:p w14:paraId="43CC628E" w14:textId="77777777" w:rsidR="00B20076" w:rsidRPr="00691CF7" w:rsidRDefault="00B20076">
            <w:pPr>
              <w:pStyle w:val="Standard"/>
              <w:widowControl w:val="0"/>
              <w:contextualSpacing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</w:p>
          <w:p w14:paraId="12EDBAD4" w14:textId="77777777" w:rsidR="00B20076" w:rsidRPr="00691CF7" w:rsidRDefault="00B20076">
            <w:pPr>
              <w:pStyle w:val="Standard"/>
              <w:widowControl w:val="0"/>
              <w:contextualSpacing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</w:p>
          <w:p w14:paraId="4525174E" w14:textId="77777777" w:rsidR="00B20076" w:rsidRPr="00691CF7" w:rsidRDefault="00B20076">
            <w:pPr>
              <w:pStyle w:val="Standard"/>
              <w:widowControl w:val="0"/>
              <w:contextualSpacing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</w:p>
          <w:p w14:paraId="3AFBDF55" w14:textId="77777777" w:rsidR="00B20076" w:rsidRPr="00691CF7" w:rsidRDefault="00B20076">
            <w:pPr>
              <w:pStyle w:val="Standard"/>
              <w:widowControl w:val="0"/>
              <w:contextualSpacing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</w:p>
          <w:p w14:paraId="6BB38B1B" w14:textId="77777777" w:rsidR="00B20076" w:rsidRPr="00691CF7" w:rsidRDefault="00B20076">
            <w:pPr>
              <w:pStyle w:val="Standard"/>
              <w:widowControl w:val="0"/>
              <w:contextualSpacing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</w:p>
          <w:p w14:paraId="61EC72BB" w14:textId="77777777" w:rsidR="00B20076" w:rsidRPr="00691CF7" w:rsidRDefault="00000000">
            <w:pPr>
              <w:pStyle w:val="Standard"/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 w:cs="Calibri"/>
                <w:bCs/>
                <w:sz w:val="20"/>
                <w:szCs w:val="20"/>
              </w:rPr>
              <w:t>Zmiana zaproponowana przez  licznych kombatantów.</w:t>
            </w:r>
          </w:p>
        </w:tc>
      </w:tr>
      <w:tr w:rsidR="00B20076" w:rsidRPr="00691CF7" w14:paraId="58FB66B8" w14:textId="77777777">
        <w:trPr>
          <w:trHeight w:val="385"/>
        </w:trPr>
        <w:tc>
          <w:tcPr>
            <w:tcW w:w="520" w:type="dxa"/>
            <w:tcBorders>
              <w:top w:val="nil"/>
            </w:tcBorders>
          </w:tcPr>
          <w:p w14:paraId="1050C487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lastRenderedPageBreak/>
              <w:t>46</w:t>
            </w:r>
          </w:p>
        </w:tc>
        <w:tc>
          <w:tcPr>
            <w:tcW w:w="1744" w:type="dxa"/>
            <w:tcBorders>
              <w:top w:val="nil"/>
            </w:tcBorders>
          </w:tcPr>
          <w:p w14:paraId="059032DB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07FBBDCD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5FAD0476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 - 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0B911C68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69377DB9" w14:textId="77777777">
        <w:trPr>
          <w:trHeight w:val="390"/>
        </w:trPr>
        <w:tc>
          <w:tcPr>
            <w:tcW w:w="520" w:type="dxa"/>
            <w:tcBorders>
              <w:top w:val="nil"/>
            </w:tcBorders>
          </w:tcPr>
          <w:p w14:paraId="3FA08FBD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47</w:t>
            </w:r>
          </w:p>
        </w:tc>
        <w:tc>
          <w:tcPr>
            <w:tcW w:w="1744" w:type="dxa"/>
            <w:tcBorders>
              <w:top w:val="nil"/>
            </w:tcBorders>
          </w:tcPr>
          <w:p w14:paraId="0DB718E9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44434E8D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652961FE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 -  zasłużyli na to.</w:t>
            </w:r>
          </w:p>
        </w:tc>
        <w:tc>
          <w:tcPr>
            <w:tcW w:w="4440" w:type="dxa"/>
            <w:tcBorders>
              <w:top w:val="nil"/>
            </w:tcBorders>
          </w:tcPr>
          <w:p w14:paraId="7FA14741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526560B4" w14:textId="77777777">
        <w:trPr>
          <w:trHeight w:val="405"/>
        </w:trPr>
        <w:tc>
          <w:tcPr>
            <w:tcW w:w="520" w:type="dxa"/>
            <w:tcBorders>
              <w:top w:val="nil"/>
            </w:tcBorders>
          </w:tcPr>
          <w:p w14:paraId="10DF1ED1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48</w:t>
            </w:r>
          </w:p>
        </w:tc>
        <w:tc>
          <w:tcPr>
            <w:tcW w:w="1744" w:type="dxa"/>
            <w:tcBorders>
              <w:top w:val="nil"/>
            </w:tcBorders>
          </w:tcPr>
          <w:p w14:paraId="5AADEE06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Theme="minorHAnsi" w:hAnsi="Verdana" w:cstheme="minorBidi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5D913B90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27A6E5EC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W całości popieram -  zasłużyli na to.</w:t>
            </w:r>
          </w:p>
        </w:tc>
        <w:tc>
          <w:tcPr>
            <w:tcW w:w="4440" w:type="dxa"/>
            <w:tcBorders>
              <w:top w:val="nil"/>
            </w:tcBorders>
          </w:tcPr>
          <w:p w14:paraId="48CF43B5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669E8809" w14:textId="77777777">
        <w:trPr>
          <w:trHeight w:val="390"/>
        </w:trPr>
        <w:tc>
          <w:tcPr>
            <w:tcW w:w="520" w:type="dxa"/>
            <w:tcBorders>
              <w:top w:val="nil"/>
            </w:tcBorders>
          </w:tcPr>
          <w:p w14:paraId="163BAD17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49</w:t>
            </w:r>
          </w:p>
        </w:tc>
        <w:tc>
          <w:tcPr>
            <w:tcW w:w="1744" w:type="dxa"/>
            <w:tcBorders>
              <w:top w:val="nil"/>
            </w:tcBorders>
          </w:tcPr>
          <w:p w14:paraId="0A6BFAB7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 </w:t>
            </w:r>
          </w:p>
        </w:tc>
        <w:tc>
          <w:tcPr>
            <w:tcW w:w="1921" w:type="dxa"/>
            <w:tcBorders>
              <w:top w:val="nil"/>
            </w:tcBorders>
          </w:tcPr>
          <w:p w14:paraId="6B7DEA29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588D2320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 -  zasłużyli na to.</w:t>
            </w:r>
          </w:p>
        </w:tc>
        <w:tc>
          <w:tcPr>
            <w:tcW w:w="4440" w:type="dxa"/>
            <w:tcBorders>
              <w:top w:val="nil"/>
            </w:tcBorders>
          </w:tcPr>
          <w:p w14:paraId="398962C2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6167F973" w14:textId="77777777">
        <w:trPr>
          <w:trHeight w:val="345"/>
        </w:trPr>
        <w:tc>
          <w:tcPr>
            <w:tcW w:w="520" w:type="dxa"/>
            <w:tcBorders>
              <w:top w:val="nil"/>
            </w:tcBorders>
          </w:tcPr>
          <w:p w14:paraId="6AD5C01F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744" w:type="dxa"/>
            <w:tcBorders>
              <w:top w:val="nil"/>
            </w:tcBorders>
          </w:tcPr>
          <w:p w14:paraId="253852F5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 </w:t>
            </w:r>
          </w:p>
        </w:tc>
        <w:tc>
          <w:tcPr>
            <w:tcW w:w="1921" w:type="dxa"/>
            <w:tcBorders>
              <w:top w:val="nil"/>
            </w:tcBorders>
          </w:tcPr>
          <w:p w14:paraId="7CD357D8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52DDE750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Jestem za tym Należy im się.</w:t>
            </w:r>
          </w:p>
        </w:tc>
        <w:tc>
          <w:tcPr>
            <w:tcW w:w="4440" w:type="dxa"/>
            <w:tcBorders>
              <w:top w:val="nil"/>
            </w:tcBorders>
          </w:tcPr>
          <w:p w14:paraId="25FFCCFE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2A97C0DE" w14:textId="77777777">
        <w:trPr>
          <w:trHeight w:val="390"/>
        </w:trPr>
        <w:tc>
          <w:tcPr>
            <w:tcW w:w="520" w:type="dxa"/>
            <w:tcBorders>
              <w:top w:val="nil"/>
            </w:tcBorders>
          </w:tcPr>
          <w:p w14:paraId="6CD98E10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51</w:t>
            </w:r>
          </w:p>
        </w:tc>
        <w:tc>
          <w:tcPr>
            <w:tcW w:w="1744" w:type="dxa"/>
            <w:tcBorders>
              <w:top w:val="nil"/>
            </w:tcBorders>
          </w:tcPr>
          <w:p w14:paraId="712BDB1E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 </w:t>
            </w:r>
          </w:p>
        </w:tc>
        <w:tc>
          <w:tcPr>
            <w:tcW w:w="1921" w:type="dxa"/>
            <w:tcBorders>
              <w:top w:val="nil"/>
            </w:tcBorders>
          </w:tcPr>
          <w:p w14:paraId="3A820FE6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2AA8CA17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285D9E89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65979873" w14:textId="77777777">
        <w:trPr>
          <w:trHeight w:val="405"/>
        </w:trPr>
        <w:tc>
          <w:tcPr>
            <w:tcW w:w="520" w:type="dxa"/>
            <w:tcBorders>
              <w:top w:val="nil"/>
            </w:tcBorders>
          </w:tcPr>
          <w:p w14:paraId="1ACEC8FC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52</w:t>
            </w:r>
          </w:p>
        </w:tc>
        <w:tc>
          <w:tcPr>
            <w:tcW w:w="1744" w:type="dxa"/>
            <w:tcBorders>
              <w:top w:val="nil"/>
            </w:tcBorders>
          </w:tcPr>
          <w:p w14:paraId="0A013834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 </w:t>
            </w:r>
          </w:p>
        </w:tc>
        <w:tc>
          <w:tcPr>
            <w:tcW w:w="1921" w:type="dxa"/>
            <w:tcBorders>
              <w:top w:val="nil"/>
            </w:tcBorders>
          </w:tcPr>
          <w:p w14:paraId="6BD5CF65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048251DA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168ACAED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7B90355B" w14:textId="77777777">
        <w:trPr>
          <w:trHeight w:val="390"/>
        </w:trPr>
        <w:tc>
          <w:tcPr>
            <w:tcW w:w="520" w:type="dxa"/>
            <w:tcBorders>
              <w:top w:val="nil"/>
            </w:tcBorders>
          </w:tcPr>
          <w:p w14:paraId="03C05005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53</w:t>
            </w:r>
          </w:p>
        </w:tc>
        <w:tc>
          <w:tcPr>
            <w:tcW w:w="1744" w:type="dxa"/>
            <w:tcBorders>
              <w:top w:val="nil"/>
            </w:tcBorders>
          </w:tcPr>
          <w:p w14:paraId="03CA73F0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 </w:t>
            </w:r>
          </w:p>
        </w:tc>
        <w:tc>
          <w:tcPr>
            <w:tcW w:w="1921" w:type="dxa"/>
            <w:tcBorders>
              <w:top w:val="nil"/>
            </w:tcBorders>
          </w:tcPr>
          <w:p w14:paraId="08CE606F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7056362C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36692A80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37A05204" w14:textId="77777777">
        <w:trPr>
          <w:trHeight w:val="405"/>
        </w:trPr>
        <w:tc>
          <w:tcPr>
            <w:tcW w:w="520" w:type="dxa"/>
            <w:tcBorders>
              <w:top w:val="nil"/>
            </w:tcBorders>
          </w:tcPr>
          <w:p w14:paraId="665BE17D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54</w:t>
            </w:r>
          </w:p>
        </w:tc>
        <w:tc>
          <w:tcPr>
            <w:tcW w:w="1744" w:type="dxa"/>
            <w:tcBorders>
              <w:top w:val="nil"/>
            </w:tcBorders>
          </w:tcPr>
          <w:p w14:paraId="6DE654F2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 </w:t>
            </w:r>
          </w:p>
        </w:tc>
        <w:tc>
          <w:tcPr>
            <w:tcW w:w="1921" w:type="dxa"/>
            <w:tcBorders>
              <w:top w:val="nil"/>
            </w:tcBorders>
          </w:tcPr>
          <w:p w14:paraId="3855AE44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4A0B4556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2D6FDDE4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5A22F6C6" w14:textId="77777777">
        <w:trPr>
          <w:trHeight w:val="390"/>
        </w:trPr>
        <w:tc>
          <w:tcPr>
            <w:tcW w:w="520" w:type="dxa"/>
            <w:tcBorders>
              <w:top w:val="nil"/>
            </w:tcBorders>
          </w:tcPr>
          <w:p w14:paraId="1C77234B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744" w:type="dxa"/>
            <w:tcBorders>
              <w:top w:val="nil"/>
            </w:tcBorders>
          </w:tcPr>
          <w:p w14:paraId="2191C4CC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 </w:t>
            </w:r>
          </w:p>
        </w:tc>
        <w:tc>
          <w:tcPr>
            <w:tcW w:w="1921" w:type="dxa"/>
            <w:tcBorders>
              <w:top w:val="nil"/>
            </w:tcBorders>
          </w:tcPr>
          <w:p w14:paraId="703783B3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1CC44FB5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323298F6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6D504405" w14:textId="77777777">
        <w:trPr>
          <w:trHeight w:val="450"/>
        </w:trPr>
        <w:tc>
          <w:tcPr>
            <w:tcW w:w="520" w:type="dxa"/>
            <w:tcBorders>
              <w:top w:val="nil"/>
            </w:tcBorders>
          </w:tcPr>
          <w:p w14:paraId="0A61E8DE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56</w:t>
            </w:r>
          </w:p>
        </w:tc>
        <w:tc>
          <w:tcPr>
            <w:tcW w:w="1744" w:type="dxa"/>
            <w:tcBorders>
              <w:top w:val="nil"/>
            </w:tcBorders>
          </w:tcPr>
          <w:p w14:paraId="692F4571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 </w:t>
            </w:r>
          </w:p>
        </w:tc>
        <w:tc>
          <w:tcPr>
            <w:tcW w:w="1921" w:type="dxa"/>
            <w:tcBorders>
              <w:top w:val="nil"/>
            </w:tcBorders>
          </w:tcPr>
          <w:p w14:paraId="5587F41D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5BACE43C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12BCBAA0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33C17EC5" w14:textId="77777777">
        <w:trPr>
          <w:trHeight w:val="465"/>
        </w:trPr>
        <w:tc>
          <w:tcPr>
            <w:tcW w:w="520" w:type="dxa"/>
            <w:tcBorders>
              <w:top w:val="nil"/>
            </w:tcBorders>
          </w:tcPr>
          <w:p w14:paraId="3B4E60FD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57</w:t>
            </w:r>
          </w:p>
        </w:tc>
        <w:tc>
          <w:tcPr>
            <w:tcW w:w="1744" w:type="dxa"/>
            <w:tcBorders>
              <w:top w:val="nil"/>
            </w:tcBorders>
          </w:tcPr>
          <w:p w14:paraId="48EB9669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 </w:t>
            </w:r>
          </w:p>
        </w:tc>
        <w:tc>
          <w:tcPr>
            <w:tcW w:w="1921" w:type="dxa"/>
            <w:tcBorders>
              <w:top w:val="nil"/>
            </w:tcBorders>
          </w:tcPr>
          <w:p w14:paraId="10F62572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4E073E16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06E5AA43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2A07B15E" w14:textId="77777777">
        <w:trPr>
          <w:trHeight w:val="450"/>
        </w:trPr>
        <w:tc>
          <w:tcPr>
            <w:tcW w:w="520" w:type="dxa"/>
            <w:tcBorders>
              <w:top w:val="nil"/>
            </w:tcBorders>
          </w:tcPr>
          <w:p w14:paraId="21290869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58</w:t>
            </w:r>
          </w:p>
        </w:tc>
        <w:tc>
          <w:tcPr>
            <w:tcW w:w="1744" w:type="dxa"/>
            <w:tcBorders>
              <w:top w:val="nil"/>
            </w:tcBorders>
          </w:tcPr>
          <w:p w14:paraId="3E346A81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7BE69FD7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598EF829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5CD31CE0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204A7286" w14:textId="77777777">
        <w:trPr>
          <w:trHeight w:val="390"/>
        </w:trPr>
        <w:tc>
          <w:tcPr>
            <w:tcW w:w="520" w:type="dxa"/>
            <w:tcBorders>
              <w:top w:val="nil"/>
            </w:tcBorders>
          </w:tcPr>
          <w:p w14:paraId="042C1D86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59</w:t>
            </w:r>
          </w:p>
        </w:tc>
        <w:tc>
          <w:tcPr>
            <w:tcW w:w="1744" w:type="dxa"/>
            <w:tcBorders>
              <w:top w:val="nil"/>
            </w:tcBorders>
          </w:tcPr>
          <w:p w14:paraId="2B753DE7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4BD47E70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32037F61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4B3A8D45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78FE31A9" w14:textId="77777777">
        <w:trPr>
          <w:trHeight w:val="405"/>
        </w:trPr>
        <w:tc>
          <w:tcPr>
            <w:tcW w:w="520" w:type="dxa"/>
            <w:tcBorders>
              <w:top w:val="nil"/>
            </w:tcBorders>
          </w:tcPr>
          <w:p w14:paraId="63184C14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1744" w:type="dxa"/>
            <w:tcBorders>
              <w:top w:val="nil"/>
            </w:tcBorders>
          </w:tcPr>
          <w:p w14:paraId="362B8D75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3FDE9473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58F1DC8A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51A66F07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7477CA46" w14:textId="77777777">
        <w:trPr>
          <w:trHeight w:val="390"/>
        </w:trPr>
        <w:tc>
          <w:tcPr>
            <w:tcW w:w="520" w:type="dxa"/>
            <w:tcBorders>
              <w:top w:val="nil"/>
            </w:tcBorders>
          </w:tcPr>
          <w:p w14:paraId="4AC42398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61</w:t>
            </w:r>
          </w:p>
        </w:tc>
        <w:tc>
          <w:tcPr>
            <w:tcW w:w="1744" w:type="dxa"/>
            <w:tcBorders>
              <w:top w:val="nil"/>
            </w:tcBorders>
          </w:tcPr>
          <w:p w14:paraId="61965A27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600D8580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01C75898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579E7192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3DAC75CF" w14:textId="77777777">
        <w:trPr>
          <w:trHeight w:val="510"/>
        </w:trPr>
        <w:tc>
          <w:tcPr>
            <w:tcW w:w="520" w:type="dxa"/>
            <w:tcBorders>
              <w:top w:val="nil"/>
            </w:tcBorders>
          </w:tcPr>
          <w:p w14:paraId="3297E747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62</w:t>
            </w:r>
          </w:p>
        </w:tc>
        <w:tc>
          <w:tcPr>
            <w:tcW w:w="1744" w:type="dxa"/>
            <w:tcBorders>
              <w:top w:val="nil"/>
            </w:tcBorders>
          </w:tcPr>
          <w:p w14:paraId="08904E69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231CCDCA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230F8857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25EE2FCC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434B2BB9" w14:textId="77777777">
        <w:trPr>
          <w:trHeight w:val="813"/>
        </w:trPr>
        <w:tc>
          <w:tcPr>
            <w:tcW w:w="520" w:type="dxa"/>
            <w:tcBorders>
              <w:top w:val="nil"/>
            </w:tcBorders>
          </w:tcPr>
          <w:p w14:paraId="1C3051BB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63</w:t>
            </w:r>
          </w:p>
        </w:tc>
        <w:tc>
          <w:tcPr>
            <w:tcW w:w="1744" w:type="dxa"/>
            <w:tcBorders>
              <w:top w:val="nil"/>
            </w:tcBorders>
          </w:tcPr>
          <w:p w14:paraId="04BC2A03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41A4559C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pkt 3) tabela z wysokością opłat</w:t>
            </w:r>
          </w:p>
        </w:tc>
        <w:tc>
          <w:tcPr>
            <w:tcW w:w="4650" w:type="dxa"/>
            <w:tcBorders>
              <w:top w:val="nil"/>
            </w:tcBorders>
          </w:tcPr>
          <w:p w14:paraId="58751511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Bezpłatny okres parkowania w SPP dla uczestników programu Płocka Karta Mieszkańca powinien być wydłużony do 1 godziny.</w:t>
            </w:r>
          </w:p>
          <w:p w14:paraId="1EB60D63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(Problematyczne jest wydłużanie czasu parkowania w przypadku braku dostępu do szybkiego mobilnego internetu lub kłopotów </w:t>
            </w:r>
            <w:r w:rsidRPr="00691CF7">
              <w:rPr>
                <w:rFonts w:ascii="Verdana" w:hAnsi="Verdana"/>
                <w:sz w:val="20"/>
                <w:szCs w:val="20"/>
              </w:rPr>
              <w:lastRenderedPageBreak/>
              <w:t>z działaniem aplikacji. Wydłużenie czasu bezpłatnego parkowania daje mieszkańcom komfort bezproblemowego załatwienia sprawy w  urzędzie czy zamówienie szybkiego obiadu na Starówce)</w:t>
            </w:r>
          </w:p>
        </w:tc>
        <w:tc>
          <w:tcPr>
            <w:tcW w:w="4440" w:type="dxa"/>
            <w:tcBorders>
              <w:top w:val="nil"/>
            </w:tcBorders>
          </w:tcPr>
          <w:p w14:paraId="492C4B22" w14:textId="77777777" w:rsidR="00B20076" w:rsidRPr="00691CF7" w:rsidRDefault="00000000">
            <w:pPr>
              <w:pStyle w:val="Standard"/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 w:cs="Calibri"/>
                <w:bCs/>
                <w:sz w:val="20"/>
                <w:szCs w:val="20"/>
              </w:rPr>
              <w:lastRenderedPageBreak/>
              <w:t>Uwaga nieuwzględniona. Zgodnie z przepisami 1h strefy płatnego parkowaniu powinna być płatna. Nie można wydłużyć tego czasu do 1h. Bezpłatne 30 min parkowania zawiera się w 1h płatnej.</w:t>
            </w:r>
          </w:p>
        </w:tc>
      </w:tr>
      <w:tr w:rsidR="00B20076" w:rsidRPr="00691CF7" w14:paraId="57ACDAC1" w14:textId="77777777">
        <w:trPr>
          <w:trHeight w:val="385"/>
        </w:trPr>
        <w:tc>
          <w:tcPr>
            <w:tcW w:w="520" w:type="dxa"/>
            <w:tcBorders>
              <w:top w:val="nil"/>
            </w:tcBorders>
          </w:tcPr>
          <w:p w14:paraId="35D91FEA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64</w:t>
            </w:r>
          </w:p>
        </w:tc>
        <w:tc>
          <w:tcPr>
            <w:tcW w:w="1744" w:type="dxa"/>
            <w:tcBorders>
              <w:top w:val="nil"/>
            </w:tcBorders>
          </w:tcPr>
          <w:p w14:paraId="65AA2753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4BB39AC1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4444C4C4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1D3D6733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1E59D44F" w14:textId="77777777">
        <w:trPr>
          <w:trHeight w:val="450"/>
        </w:trPr>
        <w:tc>
          <w:tcPr>
            <w:tcW w:w="520" w:type="dxa"/>
            <w:tcBorders>
              <w:top w:val="nil"/>
            </w:tcBorders>
          </w:tcPr>
          <w:p w14:paraId="1D51060B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1744" w:type="dxa"/>
            <w:tcBorders>
              <w:top w:val="nil"/>
            </w:tcBorders>
          </w:tcPr>
          <w:p w14:paraId="48618500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 </w:t>
            </w:r>
          </w:p>
        </w:tc>
        <w:tc>
          <w:tcPr>
            <w:tcW w:w="1921" w:type="dxa"/>
            <w:tcBorders>
              <w:top w:val="nil"/>
            </w:tcBorders>
          </w:tcPr>
          <w:p w14:paraId="603822E5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649F997C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59D01245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0D086793" w14:textId="77777777">
        <w:trPr>
          <w:trHeight w:val="405"/>
        </w:trPr>
        <w:tc>
          <w:tcPr>
            <w:tcW w:w="520" w:type="dxa"/>
            <w:tcBorders>
              <w:top w:val="nil"/>
            </w:tcBorders>
          </w:tcPr>
          <w:p w14:paraId="77329C1C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66</w:t>
            </w:r>
          </w:p>
        </w:tc>
        <w:tc>
          <w:tcPr>
            <w:tcW w:w="1744" w:type="dxa"/>
            <w:tcBorders>
              <w:top w:val="nil"/>
            </w:tcBorders>
          </w:tcPr>
          <w:p w14:paraId="6B9BCDF6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Osoba fizyczna</w:t>
            </w:r>
          </w:p>
          <w:p w14:paraId="533956DE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14:paraId="59C67044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2CCDD6F1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6FBBA727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2AF5AABB" w14:textId="77777777">
        <w:trPr>
          <w:trHeight w:val="392"/>
        </w:trPr>
        <w:tc>
          <w:tcPr>
            <w:tcW w:w="520" w:type="dxa"/>
            <w:tcBorders>
              <w:top w:val="nil"/>
            </w:tcBorders>
          </w:tcPr>
          <w:p w14:paraId="167A352B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67</w:t>
            </w:r>
          </w:p>
        </w:tc>
        <w:tc>
          <w:tcPr>
            <w:tcW w:w="1744" w:type="dxa"/>
            <w:tcBorders>
              <w:top w:val="nil"/>
            </w:tcBorders>
          </w:tcPr>
          <w:p w14:paraId="69566007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 Osoba fizyczna </w:t>
            </w:r>
          </w:p>
          <w:p w14:paraId="31AEC93B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14:paraId="196AAA5D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2C1661AA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71AD9337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041D9211" w14:textId="77777777">
        <w:trPr>
          <w:trHeight w:val="424"/>
        </w:trPr>
        <w:tc>
          <w:tcPr>
            <w:tcW w:w="520" w:type="dxa"/>
            <w:tcBorders>
              <w:top w:val="nil"/>
            </w:tcBorders>
          </w:tcPr>
          <w:p w14:paraId="2DA38441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68</w:t>
            </w:r>
          </w:p>
        </w:tc>
        <w:tc>
          <w:tcPr>
            <w:tcW w:w="1744" w:type="dxa"/>
            <w:tcBorders>
              <w:top w:val="nil"/>
            </w:tcBorders>
          </w:tcPr>
          <w:p w14:paraId="75156D8E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5218C66A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1B80A4A8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313973D5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115A15F8" w14:textId="77777777">
        <w:trPr>
          <w:trHeight w:val="405"/>
        </w:trPr>
        <w:tc>
          <w:tcPr>
            <w:tcW w:w="520" w:type="dxa"/>
            <w:tcBorders>
              <w:top w:val="nil"/>
            </w:tcBorders>
          </w:tcPr>
          <w:p w14:paraId="7D7947ED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69</w:t>
            </w:r>
          </w:p>
        </w:tc>
        <w:tc>
          <w:tcPr>
            <w:tcW w:w="1744" w:type="dxa"/>
            <w:tcBorders>
              <w:top w:val="nil"/>
            </w:tcBorders>
          </w:tcPr>
          <w:p w14:paraId="30C94051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33B52896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47E2CF12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632EB171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19F12BAB" w14:textId="77777777">
        <w:trPr>
          <w:trHeight w:val="390"/>
        </w:trPr>
        <w:tc>
          <w:tcPr>
            <w:tcW w:w="520" w:type="dxa"/>
            <w:tcBorders>
              <w:top w:val="nil"/>
            </w:tcBorders>
          </w:tcPr>
          <w:p w14:paraId="48097D5F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70</w:t>
            </w:r>
          </w:p>
        </w:tc>
        <w:tc>
          <w:tcPr>
            <w:tcW w:w="1744" w:type="dxa"/>
            <w:tcBorders>
              <w:top w:val="nil"/>
            </w:tcBorders>
          </w:tcPr>
          <w:p w14:paraId="2F1B7AC8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4C421941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1ECFC136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2333EBFE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6500BF60" w14:textId="77777777">
        <w:trPr>
          <w:trHeight w:val="450"/>
        </w:trPr>
        <w:tc>
          <w:tcPr>
            <w:tcW w:w="520" w:type="dxa"/>
            <w:tcBorders>
              <w:top w:val="nil"/>
            </w:tcBorders>
          </w:tcPr>
          <w:p w14:paraId="54250208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71</w:t>
            </w:r>
          </w:p>
        </w:tc>
        <w:tc>
          <w:tcPr>
            <w:tcW w:w="1744" w:type="dxa"/>
            <w:tcBorders>
              <w:top w:val="nil"/>
            </w:tcBorders>
          </w:tcPr>
          <w:p w14:paraId="2ACBCE9D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67C2317A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1FF10A5C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Popieram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7D273A9E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76569DE5" w14:textId="77777777">
        <w:trPr>
          <w:trHeight w:val="405"/>
        </w:trPr>
        <w:tc>
          <w:tcPr>
            <w:tcW w:w="520" w:type="dxa"/>
            <w:tcBorders>
              <w:top w:val="nil"/>
            </w:tcBorders>
          </w:tcPr>
          <w:p w14:paraId="68BAA901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72</w:t>
            </w:r>
          </w:p>
        </w:tc>
        <w:tc>
          <w:tcPr>
            <w:tcW w:w="1744" w:type="dxa"/>
            <w:tcBorders>
              <w:top w:val="nil"/>
            </w:tcBorders>
          </w:tcPr>
          <w:p w14:paraId="5BF2711D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 </w:t>
            </w:r>
          </w:p>
        </w:tc>
        <w:tc>
          <w:tcPr>
            <w:tcW w:w="1921" w:type="dxa"/>
            <w:tcBorders>
              <w:top w:val="nil"/>
            </w:tcBorders>
          </w:tcPr>
          <w:p w14:paraId="7EEA58FF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7F652B50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Zgadzam się i Popieram </w:t>
            </w:r>
          </w:p>
        </w:tc>
        <w:tc>
          <w:tcPr>
            <w:tcW w:w="4440" w:type="dxa"/>
            <w:tcBorders>
              <w:top w:val="nil"/>
            </w:tcBorders>
          </w:tcPr>
          <w:p w14:paraId="673BA5DB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3ECC9A21" w14:textId="77777777">
        <w:trPr>
          <w:trHeight w:val="390"/>
        </w:trPr>
        <w:tc>
          <w:tcPr>
            <w:tcW w:w="520" w:type="dxa"/>
            <w:tcBorders>
              <w:top w:val="nil"/>
            </w:tcBorders>
          </w:tcPr>
          <w:p w14:paraId="73F44423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73</w:t>
            </w:r>
          </w:p>
        </w:tc>
        <w:tc>
          <w:tcPr>
            <w:tcW w:w="1744" w:type="dxa"/>
            <w:tcBorders>
              <w:top w:val="nil"/>
            </w:tcBorders>
          </w:tcPr>
          <w:p w14:paraId="7CE6ECEB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421BFD77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46D78F14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Akceptuję - popieram</w:t>
            </w:r>
          </w:p>
        </w:tc>
        <w:tc>
          <w:tcPr>
            <w:tcW w:w="4440" w:type="dxa"/>
            <w:tcBorders>
              <w:top w:val="nil"/>
            </w:tcBorders>
          </w:tcPr>
          <w:p w14:paraId="5698CBBB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04A6E002" w14:textId="77777777">
        <w:trPr>
          <w:trHeight w:val="405"/>
        </w:trPr>
        <w:tc>
          <w:tcPr>
            <w:tcW w:w="520" w:type="dxa"/>
            <w:tcBorders>
              <w:top w:val="nil"/>
            </w:tcBorders>
          </w:tcPr>
          <w:p w14:paraId="4A41AB9F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74</w:t>
            </w:r>
          </w:p>
        </w:tc>
        <w:tc>
          <w:tcPr>
            <w:tcW w:w="1744" w:type="dxa"/>
            <w:tcBorders>
              <w:top w:val="nil"/>
            </w:tcBorders>
          </w:tcPr>
          <w:p w14:paraId="5461BF1D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44ED98E5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6A0F6F77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Akceptuję -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6D34261C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17B211CE" w14:textId="77777777">
        <w:trPr>
          <w:trHeight w:val="510"/>
        </w:trPr>
        <w:tc>
          <w:tcPr>
            <w:tcW w:w="520" w:type="dxa"/>
            <w:tcBorders>
              <w:top w:val="nil"/>
            </w:tcBorders>
          </w:tcPr>
          <w:p w14:paraId="10EC6C7E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75</w:t>
            </w:r>
          </w:p>
        </w:tc>
        <w:tc>
          <w:tcPr>
            <w:tcW w:w="1744" w:type="dxa"/>
            <w:tcBorders>
              <w:top w:val="nil"/>
            </w:tcBorders>
          </w:tcPr>
          <w:p w14:paraId="590AE75A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125A4FC6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2DB31DDF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Akceptuję -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4B8DBDAA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50DE6EE6" w14:textId="77777777">
        <w:trPr>
          <w:trHeight w:val="372"/>
        </w:trPr>
        <w:tc>
          <w:tcPr>
            <w:tcW w:w="520" w:type="dxa"/>
            <w:tcBorders>
              <w:top w:val="nil"/>
            </w:tcBorders>
          </w:tcPr>
          <w:p w14:paraId="2561C6A8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76</w:t>
            </w:r>
          </w:p>
        </w:tc>
        <w:tc>
          <w:tcPr>
            <w:tcW w:w="1744" w:type="dxa"/>
            <w:tcBorders>
              <w:top w:val="nil"/>
            </w:tcBorders>
          </w:tcPr>
          <w:p w14:paraId="330EE510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 </w:t>
            </w:r>
          </w:p>
        </w:tc>
        <w:tc>
          <w:tcPr>
            <w:tcW w:w="1921" w:type="dxa"/>
            <w:tcBorders>
              <w:top w:val="nil"/>
            </w:tcBorders>
          </w:tcPr>
          <w:p w14:paraId="5D765BF8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20B32C09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Akceptuję -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14AD212D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331A7604" w14:textId="77777777">
        <w:trPr>
          <w:trHeight w:val="354"/>
        </w:trPr>
        <w:tc>
          <w:tcPr>
            <w:tcW w:w="520" w:type="dxa"/>
            <w:tcBorders>
              <w:top w:val="nil"/>
            </w:tcBorders>
          </w:tcPr>
          <w:p w14:paraId="00514633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77</w:t>
            </w:r>
          </w:p>
        </w:tc>
        <w:tc>
          <w:tcPr>
            <w:tcW w:w="1744" w:type="dxa"/>
            <w:tcBorders>
              <w:top w:val="nil"/>
            </w:tcBorders>
          </w:tcPr>
          <w:p w14:paraId="48FEC16F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704F8DEC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370493B7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Akceptuję -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45A3AC6C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591D980E" w14:textId="77777777">
        <w:trPr>
          <w:trHeight w:val="456"/>
        </w:trPr>
        <w:tc>
          <w:tcPr>
            <w:tcW w:w="520" w:type="dxa"/>
            <w:tcBorders>
              <w:top w:val="nil"/>
            </w:tcBorders>
          </w:tcPr>
          <w:p w14:paraId="192E3592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78</w:t>
            </w:r>
          </w:p>
        </w:tc>
        <w:tc>
          <w:tcPr>
            <w:tcW w:w="1744" w:type="dxa"/>
            <w:tcBorders>
              <w:top w:val="nil"/>
            </w:tcBorders>
          </w:tcPr>
          <w:p w14:paraId="1CC9EBC5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0966B438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441C7F0B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Akceptuję -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14429367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5E0A6CCD" w14:textId="77777777">
        <w:trPr>
          <w:trHeight w:val="450"/>
        </w:trPr>
        <w:tc>
          <w:tcPr>
            <w:tcW w:w="520" w:type="dxa"/>
            <w:tcBorders>
              <w:top w:val="nil"/>
            </w:tcBorders>
          </w:tcPr>
          <w:p w14:paraId="5F5F2F6B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79</w:t>
            </w:r>
          </w:p>
        </w:tc>
        <w:tc>
          <w:tcPr>
            <w:tcW w:w="1744" w:type="dxa"/>
            <w:tcBorders>
              <w:top w:val="nil"/>
            </w:tcBorders>
          </w:tcPr>
          <w:p w14:paraId="61AB1002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7A920B64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4FCC0665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Akceptuję -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611E2F53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7074DDB7" w14:textId="77777777">
        <w:trPr>
          <w:trHeight w:val="432"/>
        </w:trPr>
        <w:tc>
          <w:tcPr>
            <w:tcW w:w="520" w:type="dxa"/>
            <w:tcBorders>
              <w:top w:val="nil"/>
            </w:tcBorders>
          </w:tcPr>
          <w:p w14:paraId="50FCD2A8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1744" w:type="dxa"/>
            <w:tcBorders>
              <w:top w:val="nil"/>
            </w:tcBorders>
          </w:tcPr>
          <w:p w14:paraId="0E2A5D3D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0A479759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7785EEEC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Akceptuję -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682BB969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03574179" w14:textId="77777777">
        <w:trPr>
          <w:trHeight w:val="414"/>
        </w:trPr>
        <w:tc>
          <w:tcPr>
            <w:tcW w:w="520" w:type="dxa"/>
            <w:tcBorders>
              <w:top w:val="nil"/>
            </w:tcBorders>
          </w:tcPr>
          <w:p w14:paraId="4E6A96E3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lastRenderedPageBreak/>
              <w:t>81</w:t>
            </w:r>
          </w:p>
        </w:tc>
        <w:tc>
          <w:tcPr>
            <w:tcW w:w="1744" w:type="dxa"/>
            <w:tcBorders>
              <w:top w:val="nil"/>
            </w:tcBorders>
          </w:tcPr>
          <w:p w14:paraId="6A2B6166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1D446537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63EBBCAE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Akceptuję -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65B246E9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0AFDD540" w14:textId="77777777">
        <w:trPr>
          <w:trHeight w:val="441"/>
        </w:trPr>
        <w:tc>
          <w:tcPr>
            <w:tcW w:w="520" w:type="dxa"/>
            <w:tcBorders>
              <w:top w:val="nil"/>
            </w:tcBorders>
          </w:tcPr>
          <w:p w14:paraId="457776DB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82</w:t>
            </w:r>
          </w:p>
        </w:tc>
        <w:tc>
          <w:tcPr>
            <w:tcW w:w="1744" w:type="dxa"/>
            <w:tcBorders>
              <w:top w:val="nil"/>
            </w:tcBorders>
          </w:tcPr>
          <w:p w14:paraId="1317765E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0624C094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4AFCABBB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Akceptuję -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5A550717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2254281D" w14:textId="77777777">
        <w:trPr>
          <w:trHeight w:val="423"/>
        </w:trPr>
        <w:tc>
          <w:tcPr>
            <w:tcW w:w="520" w:type="dxa"/>
            <w:tcBorders>
              <w:top w:val="nil"/>
            </w:tcBorders>
          </w:tcPr>
          <w:p w14:paraId="46EAAE33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83</w:t>
            </w:r>
          </w:p>
        </w:tc>
        <w:tc>
          <w:tcPr>
            <w:tcW w:w="1744" w:type="dxa"/>
            <w:tcBorders>
              <w:top w:val="nil"/>
            </w:tcBorders>
          </w:tcPr>
          <w:p w14:paraId="3429ABFA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3DB75A4E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3E103CED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Akceptuję -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0FFE1ABB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7B4C8EB3" w14:textId="77777777">
        <w:trPr>
          <w:trHeight w:val="345"/>
        </w:trPr>
        <w:tc>
          <w:tcPr>
            <w:tcW w:w="520" w:type="dxa"/>
            <w:tcBorders>
              <w:top w:val="nil"/>
            </w:tcBorders>
          </w:tcPr>
          <w:p w14:paraId="1193B283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84</w:t>
            </w:r>
          </w:p>
        </w:tc>
        <w:tc>
          <w:tcPr>
            <w:tcW w:w="1744" w:type="dxa"/>
            <w:tcBorders>
              <w:top w:val="nil"/>
            </w:tcBorders>
          </w:tcPr>
          <w:p w14:paraId="6A33F420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662953BA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5A7DFA2F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Akceptuję -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2DF3C154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04E348EB" w14:textId="77777777">
        <w:trPr>
          <w:trHeight w:val="387"/>
        </w:trPr>
        <w:tc>
          <w:tcPr>
            <w:tcW w:w="520" w:type="dxa"/>
            <w:tcBorders>
              <w:top w:val="nil"/>
            </w:tcBorders>
          </w:tcPr>
          <w:p w14:paraId="430B6B67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85</w:t>
            </w:r>
          </w:p>
        </w:tc>
        <w:tc>
          <w:tcPr>
            <w:tcW w:w="1744" w:type="dxa"/>
            <w:tcBorders>
              <w:top w:val="nil"/>
            </w:tcBorders>
          </w:tcPr>
          <w:p w14:paraId="28242A5B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0E79BA08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6EE277A1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Akceptuję -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01145A92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4C082BD1" w14:textId="77777777">
        <w:trPr>
          <w:trHeight w:val="369"/>
        </w:trPr>
        <w:tc>
          <w:tcPr>
            <w:tcW w:w="520" w:type="dxa"/>
            <w:tcBorders>
              <w:top w:val="nil"/>
            </w:tcBorders>
          </w:tcPr>
          <w:p w14:paraId="1E71037D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86</w:t>
            </w:r>
          </w:p>
        </w:tc>
        <w:tc>
          <w:tcPr>
            <w:tcW w:w="1744" w:type="dxa"/>
            <w:tcBorders>
              <w:top w:val="nil"/>
            </w:tcBorders>
          </w:tcPr>
          <w:p w14:paraId="709FA683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37C3D0CF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6E2E75EE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Akceptuję -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076F1869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72416F9F" w14:textId="77777777">
        <w:trPr>
          <w:trHeight w:val="351"/>
        </w:trPr>
        <w:tc>
          <w:tcPr>
            <w:tcW w:w="520" w:type="dxa"/>
            <w:tcBorders>
              <w:top w:val="nil"/>
            </w:tcBorders>
          </w:tcPr>
          <w:p w14:paraId="7085C930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87</w:t>
            </w:r>
          </w:p>
        </w:tc>
        <w:tc>
          <w:tcPr>
            <w:tcW w:w="1744" w:type="dxa"/>
            <w:tcBorders>
              <w:top w:val="nil"/>
            </w:tcBorders>
          </w:tcPr>
          <w:p w14:paraId="57843597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0608C524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197F9D0B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Akceptuję -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4FB873DB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74C925DC" w14:textId="77777777">
        <w:trPr>
          <w:trHeight w:val="378"/>
        </w:trPr>
        <w:tc>
          <w:tcPr>
            <w:tcW w:w="520" w:type="dxa"/>
            <w:tcBorders>
              <w:top w:val="nil"/>
            </w:tcBorders>
          </w:tcPr>
          <w:p w14:paraId="53642983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88</w:t>
            </w:r>
          </w:p>
        </w:tc>
        <w:tc>
          <w:tcPr>
            <w:tcW w:w="1744" w:type="dxa"/>
            <w:tcBorders>
              <w:top w:val="nil"/>
            </w:tcBorders>
          </w:tcPr>
          <w:p w14:paraId="44995F15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4AE16FF6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45910736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Akceptuję -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67CE6A19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37C7FFD8" w14:textId="77777777">
        <w:trPr>
          <w:trHeight w:val="420"/>
        </w:trPr>
        <w:tc>
          <w:tcPr>
            <w:tcW w:w="520" w:type="dxa"/>
            <w:tcBorders>
              <w:top w:val="nil"/>
            </w:tcBorders>
          </w:tcPr>
          <w:p w14:paraId="63BE4E86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89</w:t>
            </w:r>
          </w:p>
        </w:tc>
        <w:tc>
          <w:tcPr>
            <w:tcW w:w="1744" w:type="dxa"/>
            <w:tcBorders>
              <w:top w:val="nil"/>
            </w:tcBorders>
          </w:tcPr>
          <w:p w14:paraId="16D75036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5D2CDFD0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1D93113F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Akceptuję -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2E0959D5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363DC138" w14:textId="77777777">
        <w:trPr>
          <w:trHeight w:val="450"/>
        </w:trPr>
        <w:tc>
          <w:tcPr>
            <w:tcW w:w="520" w:type="dxa"/>
            <w:tcBorders>
              <w:top w:val="nil"/>
            </w:tcBorders>
          </w:tcPr>
          <w:p w14:paraId="0EAED58B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90</w:t>
            </w:r>
          </w:p>
        </w:tc>
        <w:tc>
          <w:tcPr>
            <w:tcW w:w="1744" w:type="dxa"/>
            <w:tcBorders>
              <w:top w:val="nil"/>
            </w:tcBorders>
          </w:tcPr>
          <w:p w14:paraId="6442E154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74CB3751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§23b 1.2.3.</w:t>
            </w:r>
          </w:p>
        </w:tc>
        <w:tc>
          <w:tcPr>
            <w:tcW w:w="4650" w:type="dxa"/>
            <w:tcBorders>
              <w:top w:val="nil"/>
            </w:tcBorders>
          </w:tcPr>
          <w:p w14:paraId="33161C88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Akceptuję - zasługują</w:t>
            </w:r>
          </w:p>
        </w:tc>
        <w:tc>
          <w:tcPr>
            <w:tcW w:w="4440" w:type="dxa"/>
            <w:tcBorders>
              <w:top w:val="nil"/>
            </w:tcBorders>
          </w:tcPr>
          <w:p w14:paraId="72515BDA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t>Uwzględniono.</w:t>
            </w:r>
          </w:p>
        </w:tc>
      </w:tr>
      <w:tr w:rsidR="00B20076" w:rsidRPr="00691CF7" w14:paraId="178A9DD6" w14:textId="77777777">
        <w:trPr>
          <w:trHeight w:val="813"/>
        </w:trPr>
        <w:tc>
          <w:tcPr>
            <w:tcW w:w="520" w:type="dxa"/>
            <w:tcBorders>
              <w:top w:val="nil"/>
            </w:tcBorders>
          </w:tcPr>
          <w:p w14:paraId="7A2A411B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91</w:t>
            </w:r>
          </w:p>
        </w:tc>
        <w:tc>
          <w:tcPr>
            <w:tcW w:w="1744" w:type="dxa"/>
            <w:tcBorders>
              <w:top w:val="nil"/>
            </w:tcBorders>
          </w:tcPr>
          <w:p w14:paraId="421098C0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 </w:t>
            </w:r>
          </w:p>
        </w:tc>
        <w:tc>
          <w:tcPr>
            <w:tcW w:w="1921" w:type="dxa"/>
            <w:tcBorders>
              <w:top w:val="nil"/>
            </w:tcBorders>
          </w:tcPr>
          <w:p w14:paraId="11C0E5FA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pkt 3 i 40 dotyczące §7 ust.1 i §8</w:t>
            </w:r>
          </w:p>
        </w:tc>
        <w:tc>
          <w:tcPr>
            <w:tcW w:w="4650" w:type="dxa"/>
            <w:tcBorders>
              <w:top w:val="nil"/>
            </w:tcBorders>
          </w:tcPr>
          <w:p w14:paraId="304374B3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Pozostawienie opłat na dotychczasowym poziomie.</w:t>
            </w:r>
          </w:p>
          <w:p w14:paraId="26E0B871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Propozycje są za wysokie. Będzie to zniechęcać ludzi do wizyty w obrębie strefy, co spowoduje mniejsze przychody przedsiębiorców.</w:t>
            </w:r>
          </w:p>
        </w:tc>
        <w:tc>
          <w:tcPr>
            <w:tcW w:w="4440" w:type="dxa"/>
            <w:tcBorders>
              <w:top w:val="nil"/>
            </w:tcBorders>
          </w:tcPr>
          <w:p w14:paraId="1610907C" w14:textId="77777777" w:rsidR="00B20076" w:rsidRPr="00691CF7" w:rsidRDefault="00000000">
            <w:pPr>
              <w:pStyle w:val="Standard"/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 w:cs="Calibri"/>
                <w:bCs/>
                <w:sz w:val="20"/>
                <w:szCs w:val="20"/>
              </w:rPr>
              <w:t>Uwaga nieuwzględniona.</w:t>
            </w:r>
          </w:p>
          <w:p w14:paraId="148398D3" w14:textId="77777777" w:rsidR="00B20076" w:rsidRPr="00691CF7" w:rsidRDefault="00000000">
            <w:pPr>
              <w:pStyle w:val="Standard"/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 w:cs="Calibri"/>
                <w:bCs/>
                <w:sz w:val="20"/>
                <w:szCs w:val="20"/>
              </w:rPr>
              <w:t>Podwyżka jest  powiązana z zachęceniem klientów strefy do spełnienia głównego celu strefy czy  wymuszenia rotacji pojazdów w obrębie SPP.</w:t>
            </w:r>
          </w:p>
        </w:tc>
      </w:tr>
      <w:tr w:rsidR="00B20076" w:rsidRPr="00691CF7" w14:paraId="2CA09002" w14:textId="77777777">
        <w:trPr>
          <w:trHeight w:val="813"/>
        </w:trPr>
        <w:tc>
          <w:tcPr>
            <w:tcW w:w="520" w:type="dxa"/>
            <w:tcBorders>
              <w:top w:val="nil"/>
            </w:tcBorders>
          </w:tcPr>
          <w:p w14:paraId="3BD5E3A6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92</w:t>
            </w:r>
          </w:p>
        </w:tc>
        <w:tc>
          <w:tcPr>
            <w:tcW w:w="1744" w:type="dxa"/>
            <w:tcBorders>
              <w:top w:val="nil"/>
            </w:tcBorders>
          </w:tcPr>
          <w:p w14:paraId="178B2708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50651B92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§5 Wykaz dróg publicznych, na których jest pobierana opłata w obszarze SPP.</w:t>
            </w:r>
          </w:p>
        </w:tc>
        <w:tc>
          <w:tcPr>
            <w:tcW w:w="4650" w:type="dxa"/>
            <w:tcBorders>
              <w:top w:val="nil"/>
            </w:tcBorders>
          </w:tcPr>
          <w:p w14:paraId="51DF9CAF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W związku z proponowanymi zmianami rozszerzenia strefy płatnego parkowania wnoszę włączenie do strefy płatnego parkowania ulicy Misjonarskiej na odcinku od Kościuszki do ul. Kolegialnej.</w:t>
            </w:r>
          </w:p>
          <w:p w14:paraId="0A8ACDF4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Aktualnie ten odcinek ulicy Misjonarskiej traktowany  jest jako obszar buforowy przed strefami płatnego parkowania. Od poniedziałku do piątku, a także w weekendy chodniki są rozjeżdżane przez parkujące auta, straż miejska wystawia liczne mandaty. Związane jest to z pobliską lokalizacją szpitala, urzędów\, szkoły muzycznej itd. Utrudnia to życie </w:t>
            </w:r>
            <w:r w:rsidRPr="00691CF7">
              <w:rPr>
                <w:rFonts w:ascii="Verdana" w:hAnsi="Verdana"/>
                <w:sz w:val="20"/>
                <w:szCs w:val="20"/>
              </w:rPr>
              <w:lastRenderedPageBreak/>
              <w:t>mieszkańcom bloków i kamieniec. Stwarza zagrożenia dla ruchu. Proponowana zmiana, która nie uwzględnia włączenia ul. Misjonarskiej do SPP tylko spotęguje dotychczasowe problemu i utrudnienia.</w:t>
            </w:r>
          </w:p>
        </w:tc>
        <w:tc>
          <w:tcPr>
            <w:tcW w:w="4440" w:type="dxa"/>
            <w:tcBorders>
              <w:top w:val="nil"/>
            </w:tcBorders>
          </w:tcPr>
          <w:p w14:paraId="0A0BBE18" w14:textId="77777777" w:rsidR="00B20076" w:rsidRPr="00691CF7" w:rsidRDefault="00000000">
            <w:pPr>
              <w:pStyle w:val="Standard"/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 w:cs="Calibri"/>
                <w:bCs/>
                <w:sz w:val="20"/>
                <w:szCs w:val="20"/>
              </w:rPr>
              <w:lastRenderedPageBreak/>
              <w:t xml:space="preserve">Uwaga nieuwzględniona. Uwaga nie dotyczy projektowanej zmiany. </w:t>
            </w:r>
          </w:p>
          <w:p w14:paraId="7F8857E3" w14:textId="77777777" w:rsidR="00B20076" w:rsidRPr="00691CF7" w:rsidRDefault="00000000">
            <w:pPr>
              <w:pStyle w:val="Standard"/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 w:cs="Calibri"/>
                <w:bCs/>
                <w:sz w:val="20"/>
                <w:szCs w:val="20"/>
              </w:rPr>
              <w:t>Wniosek powinien być rozpatrywany w kolejnych konsultacjach dotyczących planu rozszerzenia SPP.</w:t>
            </w:r>
          </w:p>
        </w:tc>
      </w:tr>
      <w:tr w:rsidR="00B20076" w:rsidRPr="00691CF7" w14:paraId="659DDCB1" w14:textId="77777777">
        <w:trPr>
          <w:trHeight w:val="813"/>
        </w:trPr>
        <w:tc>
          <w:tcPr>
            <w:tcW w:w="520" w:type="dxa"/>
            <w:tcBorders>
              <w:top w:val="nil"/>
            </w:tcBorders>
          </w:tcPr>
          <w:p w14:paraId="26C16FF9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93</w:t>
            </w:r>
          </w:p>
        </w:tc>
        <w:tc>
          <w:tcPr>
            <w:tcW w:w="1744" w:type="dxa"/>
            <w:tcBorders>
              <w:top w:val="nil"/>
            </w:tcBorders>
          </w:tcPr>
          <w:p w14:paraId="65F175BA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Osoba fizyczna </w:t>
            </w:r>
          </w:p>
        </w:tc>
        <w:tc>
          <w:tcPr>
            <w:tcW w:w="1921" w:type="dxa"/>
            <w:tcBorders>
              <w:top w:val="nil"/>
            </w:tcBorders>
          </w:tcPr>
          <w:p w14:paraId="7B3E4B57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 3 ust. 5 – rozszerzenie strefy o ul. Kościuszki, Zacisze Warszawska</w:t>
            </w:r>
          </w:p>
          <w:p w14:paraId="1FDD4297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650699C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5F0357A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B405ECF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F823511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13AAF67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36807B6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§7ust.1 podwyższenie opłaty dodatkowej </w:t>
            </w:r>
          </w:p>
          <w:p w14:paraId="78FCD6B6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6C5FF3A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4DD1854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§9 – podwyższenie opłaty dodatkowej </w:t>
            </w:r>
          </w:p>
          <w:p w14:paraId="70FB3A8F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1027D4D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78DEED5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B101E98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§8 – abonamenty</w:t>
            </w:r>
          </w:p>
          <w:p w14:paraId="6472966B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B01619D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F0A763D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F66D075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6581196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Uzasadnienie </w:t>
            </w:r>
            <w:r w:rsidRPr="00691CF7">
              <w:rPr>
                <w:rFonts w:ascii="Verdana" w:hAnsi="Verdana"/>
                <w:sz w:val="20"/>
                <w:szCs w:val="20"/>
              </w:rPr>
              <w:lastRenderedPageBreak/>
              <w:t>projektu</w:t>
            </w:r>
          </w:p>
          <w:p w14:paraId="0BA795B7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7274860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9105BDF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3A1616B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122EC75" w14:textId="77777777" w:rsidR="00B20076" w:rsidRPr="00691CF7" w:rsidRDefault="00B20076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3D63340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Ogólna uwaga do projektu uchwały – sprzeciw wobec proponowanych zmian</w:t>
            </w:r>
          </w:p>
        </w:tc>
        <w:tc>
          <w:tcPr>
            <w:tcW w:w="4650" w:type="dxa"/>
            <w:tcBorders>
              <w:top w:val="nil"/>
            </w:tcBorders>
          </w:tcPr>
          <w:p w14:paraId="1B78E390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lastRenderedPageBreak/>
              <w:t xml:space="preserve"> Nie rozszerzać strefy płatnego parkowania o te ulice </w:t>
            </w:r>
          </w:p>
          <w:p w14:paraId="07BEBF77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W rejonie Szpitala Św. Trójcy i uczelni potrzebne są bezpłatne miejsca parkingowe, nie rotacja. Wprowadzenie opłat może utrudnić dostęp do opieki zdrowotnej i edukacji, szczególnie osobom starszym, chorym i młodzieży z okolicznych miejscowości. Zamiast opłat należy inwestować w infrastrukturę parkingowa i komunikację publiczną.</w:t>
            </w:r>
          </w:p>
          <w:p w14:paraId="3BC3FBE4" w14:textId="77777777" w:rsidR="00B20076" w:rsidRPr="00691CF7" w:rsidRDefault="00B20076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8A3347D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Utrzymać dotychczasowe stawki lub je obniżyć. Wyższe opłaty zniechęca mieszkańców do odwiedzania starówki,co zaszkodzi lokalnym przedsiębiorcom i rozwojowi centrum miasta. </w:t>
            </w:r>
          </w:p>
          <w:p w14:paraId="5821975F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BB8E9EF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 Zmniejszyć opłatę dodatkową lub  zrezygnować z niej. </w:t>
            </w:r>
          </w:p>
          <w:p w14:paraId="1FF3482C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Wysoka kara nie rozwiązuje problemu, a jedynie pogłębia frustrację mieszkańców. System windykacji generuje dodatkowe koszty.</w:t>
            </w:r>
          </w:p>
          <w:p w14:paraId="53248B5D" w14:textId="77777777" w:rsidR="00B20076" w:rsidRPr="00691CF7" w:rsidRDefault="00B20076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C033E49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Wprowadzić bezpłatny abonament dla mieszkańców centrum.</w:t>
            </w:r>
          </w:p>
          <w:p w14:paraId="637945A4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Mieszkańcy nie powinni płacić za parkowanie pod własnym domem - to niesprawiedliwe społecznie.</w:t>
            </w:r>
          </w:p>
          <w:p w14:paraId="3E719D96" w14:textId="77777777" w:rsidR="00B20076" w:rsidRPr="00691CF7" w:rsidRDefault="00B20076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7B76ABF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Zrezygnować z całej strefy płatnego </w:t>
            </w:r>
            <w:r w:rsidRPr="00691CF7">
              <w:rPr>
                <w:rFonts w:ascii="Verdana" w:hAnsi="Verdana"/>
                <w:sz w:val="20"/>
                <w:szCs w:val="20"/>
              </w:rPr>
              <w:lastRenderedPageBreak/>
              <w:t xml:space="preserve">parkowania. </w:t>
            </w:r>
          </w:p>
          <w:p w14:paraId="4286E067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Skoro koszty funkcjonowania SPP przewyższają wpływ, system jest nierentowny i nieefektywny. Należy go zlikwidować lub ograniczyć,a nie rozszerzać.</w:t>
            </w:r>
          </w:p>
          <w:p w14:paraId="4B5BA00A" w14:textId="77777777" w:rsidR="00B20076" w:rsidRPr="00691CF7" w:rsidRDefault="00B20076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5178A8F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Wprowadzenie wyższych opłat oraz rozszerzenie strefy płatnego parkowania zniechęci mieszkańców i turystów do odwiedzania centrum miasta. W efekcie, wiele osób wybierze galerie handlowe oferujące darmowe parkingi, co negatywnie wpłynie na lokalnych przedsiębiorców oraz punkty usługowe zlokalizowane na starówce. Spadek liczby odwiedzających może prowadzić do dalszej degradacji społeczno- gospodarczej tej części miasta. Projekt nie uwzględnia działań wspierających ekologiczne alternatywy, takich jak rozbudowa komunikacji  miejskiej czy infrastruktury rowerowej, które mogłyby rzeczywiście zmniejszyć ruch samochodowy i emisje spalin.</w:t>
            </w:r>
          </w:p>
          <w:p w14:paraId="432B4B25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>Zarządzenie  nr 1212/2025 (§1-§3) wskazuje że konsultacje społeczne są prowadzone po przygotowaniu projektu, a nie przed jego opracowaniem. Oznacza to, że mieszkańcy nie mieli realnego wpływu na kształt dokumentu, co stoi w sprzeczności z ideą partycypacji społecznej. Konsultacje powinny poprzedzać projektowanie zmian, a nie stanowić jedynie formalność.</w:t>
            </w:r>
          </w:p>
          <w:p w14:paraId="6EEE90F2" w14:textId="77777777" w:rsidR="00B20076" w:rsidRPr="00691CF7" w:rsidRDefault="00000000">
            <w:pPr>
              <w:widowControl w:val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hAnsi="Verdana"/>
                <w:sz w:val="20"/>
                <w:szCs w:val="20"/>
              </w:rPr>
              <w:t xml:space="preserve">Obecnie proponowane zmiany wiążą się z dodatkowymi kosztami dla mieszkańców oraz zmniejszeniem atrakcyjności prowadzenia działalności gospodarczej w obszarze objętym strefą dlatego </w:t>
            </w:r>
            <w:r w:rsidRPr="00691CF7">
              <w:rPr>
                <w:rFonts w:ascii="Verdana" w:hAnsi="Verdana"/>
                <w:sz w:val="20"/>
                <w:szCs w:val="20"/>
              </w:rPr>
              <w:lastRenderedPageBreak/>
              <w:t>parkowania. W konsekwencji, po ich wdrożeniu, jakość życia mieszkańców Płocka może ulec pogorszeniu.</w:t>
            </w:r>
          </w:p>
        </w:tc>
        <w:tc>
          <w:tcPr>
            <w:tcW w:w="4440" w:type="dxa"/>
            <w:tcBorders>
              <w:top w:val="nil"/>
            </w:tcBorders>
          </w:tcPr>
          <w:p w14:paraId="513B9132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="Calibri" w:hAnsi="Verdana"/>
                <w:sz w:val="20"/>
                <w:szCs w:val="20"/>
              </w:rPr>
              <w:lastRenderedPageBreak/>
              <w:t xml:space="preserve">Nie uwzględniono. </w:t>
            </w:r>
            <w:r w:rsidRPr="00691CF7">
              <w:rPr>
                <w:rFonts w:ascii="Verdana" w:eastAsiaTheme="minorHAnsi" w:hAnsi="Verdana" w:cstheme="minorBidi"/>
                <w:sz w:val="20"/>
                <w:szCs w:val="20"/>
              </w:rPr>
              <w:t>Strefę płatnego parkowania ustala się na obszarach charakteryzujących się znacznym deficytem miejsc postojowych, jeżeli uzasadniają to potrzeby organizacji ruchu, w celu zwiększenia rotacji parkujących pojazdów samochodowych lub realizacji lokalnej polityki transportowej, w szczególności w celu ograniczenia dostępności tego obszaru dla pojazdów samochodowych lub wprowadzenia preferencji dla komunikacji zbiorowej.</w:t>
            </w:r>
          </w:p>
          <w:p w14:paraId="753DF99C" w14:textId="77777777" w:rsidR="00B20076" w:rsidRPr="00691CF7" w:rsidRDefault="00000000">
            <w:pPr>
              <w:pStyle w:val="Akapitzlist"/>
              <w:widowControl w:val="0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1CF7">
              <w:rPr>
                <w:rFonts w:ascii="Verdana" w:eastAsiaTheme="minorHAnsi" w:hAnsi="Verdana" w:cstheme="minorBidi"/>
                <w:sz w:val="20"/>
                <w:szCs w:val="20"/>
              </w:rPr>
              <w:t xml:space="preserve">(Art.  13b. Ust. 2 Ustawy z dnia 21 marca 1985 r. o drogach publicznych Dz.U. 2025.889 t.j. z dnia 2025.07.04). </w:t>
            </w:r>
            <w:r w:rsidRPr="00691CF7">
              <w:rPr>
                <w:rFonts w:ascii="Verdana" w:eastAsiaTheme="minorHAnsi" w:hAnsi="Verdana" w:cstheme="minorBidi"/>
                <w:bCs/>
                <w:sz w:val="20"/>
                <w:szCs w:val="20"/>
              </w:rPr>
              <w:t>Jako alternatywa dla miejsc płatnych można korzystać z parkingu bezpłatnego za ZOO obok strzelnicy.</w:t>
            </w:r>
          </w:p>
        </w:tc>
      </w:tr>
    </w:tbl>
    <w:p w14:paraId="7428586D" w14:textId="77777777" w:rsidR="00B20076" w:rsidRPr="00691CF7" w:rsidRDefault="00B20076">
      <w:pPr>
        <w:pStyle w:val="Akapitzlist"/>
        <w:rPr>
          <w:rFonts w:ascii="Verdana" w:hAnsi="Verdana"/>
          <w:sz w:val="20"/>
          <w:szCs w:val="20"/>
        </w:rPr>
      </w:pPr>
    </w:p>
    <w:sectPr w:rsidR="00B20076" w:rsidRPr="00691CF7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0">
    <w:altName w:val="Cambria"/>
    <w:charset w:val="EE"/>
    <w:family w:val="roman"/>
    <w:pitch w:val="variable"/>
  </w:font>
  <w:font w:name="Liberation Sans;Arial">
    <w:altName w:val="Arial"/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Liberation Mono;Courier New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5316"/>
    <w:multiLevelType w:val="multilevel"/>
    <w:tmpl w:val="687A901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861713"/>
    <w:multiLevelType w:val="multilevel"/>
    <w:tmpl w:val="B664ACD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063A95"/>
    <w:multiLevelType w:val="multilevel"/>
    <w:tmpl w:val="614E59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AF62D8D"/>
    <w:multiLevelType w:val="multilevel"/>
    <w:tmpl w:val="B65EE4F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16852047">
    <w:abstractNumId w:val="3"/>
  </w:num>
  <w:num w:numId="2" w16cid:durableId="552430557">
    <w:abstractNumId w:val="0"/>
  </w:num>
  <w:num w:numId="3" w16cid:durableId="1368070072">
    <w:abstractNumId w:val="1"/>
  </w:num>
  <w:num w:numId="4" w16cid:durableId="915171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76"/>
    <w:rsid w:val="00691CF7"/>
    <w:rsid w:val="00804286"/>
    <w:rsid w:val="00857540"/>
    <w:rsid w:val="00B20076"/>
    <w:rsid w:val="00C3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3C089"/>
  <w15:docId w15:val="{A8F8AD1D-8DFD-4D63-BBA4-A586E5B8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angal" w:eastAsia="Tahoma" w:hAnsi="Mangal" w:cs="Courier Ne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E7D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D4F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976891"/>
    <w:rPr>
      <w:sz w:val="20"/>
      <w:szCs w:val="2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9768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27D0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27D0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27D0F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qFormat/>
    <w:rsid w:val="00F03EFD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6E7D4F"/>
    <w:pPr>
      <w:spacing w:after="160"/>
      <w:ind w:left="720"/>
      <w:contextualSpacing/>
    </w:pPr>
  </w:style>
  <w:style w:type="paragraph" w:customStyle="1" w:styleId="Standard">
    <w:name w:val="Standard"/>
    <w:qFormat/>
    <w:rsid w:val="0072410D"/>
    <w:pPr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6891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27D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27D0F"/>
    <w:rPr>
      <w:b/>
      <w:bCs/>
    </w:rPr>
  </w:style>
  <w:style w:type="paragraph" w:customStyle="1" w:styleId="Tekstwstpniesformatowany">
    <w:name w:val="Tekst wstępnie sformatowany"/>
    <w:basedOn w:val="Normalny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Domylnystylrysunku">
    <w:name w:val="Domyślny styl rysunku"/>
    <w:qFormat/>
    <w:pPr>
      <w:spacing w:line="0" w:lineRule="atLeast"/>
    </w:pPr>
    <w:rPr>
      <w:rFonts w:ascii="Mangal" w:eastAsia="Tahoma" w:hAnsi="Mangal" w:cs="Courier New"/>
      <w:sz w:val="36"/>
      <w:szCs w:val="24"/>
    </w:rPr>
  </w:style>
  <w:style w:type="paragraph" w:customStyle="1" w:styleId="Obiektbezwypenienia">
    <w:name w:val="Obiekt bez wypełnienia"/>
    <w:basedOn w:val="Domylnystylrysunku"/>
    <w:qFormat/>
  </w:style>
  <w:style w:type="paragraph" w:customStyle="1" w:styleId="Obiektbezwypenieniaibezlinii">
    <w:name w:val="Obiekt bez wypełnienia i bez linii"/>
    <w:basedOn w:val="Domylnystylrysunku"/>
    <w:qFormat/>
  </w:style>
  <w:style w:type="paragraph" w:customStyle="1" w:styleId="A4">
    <w:name w:val="A4"/>
    <w:basedOn w:val="Tekst"/>
    <w:qFormat/>
    <w:rPr>
      <w:rFonts w:ascii="Noto Sans" w:hAnsi="Noto Sans"/>
      <w:sz w:val="36"/>
    </w:rPr>
  </w:style>
  <w:style w:type="paragraph" w:customStyle="1" w:styleId="Tekst">
    <w:name w:val="Tekst"/>
    <w:basedOn w:val="Legenda"/>
    <w:qFormat/>
  </w:style>
  <w:style w:type="paragraph" w:customStyle="1" w:styleId="TytuA4">
    <w:name w:val="Tytuł A4"/>
    <w:basedOn w:val="A4"/>
    <w:qFormat/>
    <w:rPr>
      <w:sz w:val="88"/>
    </w:rPr>
  </w:style>
  <w:style w:type="paragraph" w:customStyle="1" w:styleId="NagwekA4">
    <w:name w:val="Nagłówek A4"/>
    <w:basedOn w:val="A4"/>
    <w:qFormat/>
    <w:rPr>
      <w:sz w:val="48"/>
    </w:rPr>
  </w:style>
  <w:style w:type="paragraph" w:customStyle="1" w:styleId="TekstA4">
    <w:name w:val="Tekst A4"/>
    <w:basedOn w:val="A4"/>
    <w:qFormat/>
  </w:style>
  <w:style w:type="paragraph" w:customStyle="1" w:styleId="A0">
    <w:name w:val="A0"/>
    <w:basedOn w:val="Tekst"/>
    <w:qFormat/>
    <w:rPr>
      <w:rFonts w:ascii="Noto Sans" w:hAnsi="Noto Sans"/>
      <w:sz w:val="96"/>
    </w:rPr>
  </w:style>
  <w:style w:type="paragraph" w:customStyle="1" w:styleId="TytuA0">
    <w:name w:val="Tytuł A0"/>
    <w:basedOn w:val="A4"/>
    <w:qFormat/>
    <w:rPr>
      <w:sz w:val="192"/>
    </w:rPr>
  </w:style>
  <w:style w:type="paragraph" w:customStyle="1" w:styleId="NagwekA0">
    <w:name w:val="Nagłówek A0"/>
    <w:basedOn w:val="A4"/>
    <w:qFormat/>
    <w:rPr>
      <w:sz w:val="144"/>
    </w:rPr>
  </w:style>
  <w:style w:type="paragraph" w:customStyle="1" w:styleId="TekstA0">
    <w:name w:val="Tekst A0"/>
    <w:basedOn w:val="A4"/>
    <w:qFormat/>
  </w:style>
  <w:style w:type="paragraph" w:customStyle="1" w:styleId="Grafika">
    <w:name w:val="Grafika"/>
    <w:qFormat/>
    <w:rPr>
      <w:rFonts w:ascii="Liberation Sans" w:eastAsia="Tahoma" w:hAnsi="Liberation Sans" w:cs="Courier New"/>
      <w:sz w:val="36"/>
      <w:szCs w:val="24"/>
    </w:rPr>
  </w:style>
  <w:style w:type="paragraph" w:customStyle="1" w:styleId="Ksztaty">
    <w:name w:val="Kształty"/>
    <w:basedOn w:val="Grafika"/>
    <w:qFormat/>
    <w:rPr>
      <w:b/>
      <w:sz w:val="28"/>
    </w:rPr>
  </w:style>
  <w:style w:type="paragraph" w:customStyle="1" w:styleId="Wypenione">
    <w:name w:val="Wypełnione"/>
    <w:basedOn w:val="Ksztaty"/>
    <w:qFormat/>
  </w:style>
  <w:style w:type="paragraph" w:customStyle="1" w:styleId="Wypeninoneniebieskim">
    <w:name w:val="Wypełninone niebieskim"/>
    <w:basedOn w:val="Wypenione"/>
    <w:qFormat/>
    <w:rPr>
      <w:color w:val="FFFFFF"/>
    </w:rPr>
  </w:style>
  <w:style w:type="paragraph" w:customStyle="1" w:styleId="Wypenionezielonym">
    <w:name w:val="Wypełnione zielonym"/>
    <w:basedOn w:val="Wypenione"/>
    <w:qFormat/>
    <w:rPr>
      <w:color w:val="FFFFFF"/>
    </w:rPr>
  </w:style>
  <w:style w:type="paragraph" w:customStyle="1" w:styleId="Wypenioneczerwonym">
    <w:name w:val="Wypełnione czerwonym"/>
    <w:basedOn w:val="Wypenione"/>
    <w:qFormat/>
    <w:rPr>
      <w:color w:val="FFFFFF"/>
    </w:rPr>
  </w:style>
  <w:style w:type="paragraph" w:customStyle="1" w:styleId="Wypenionetym">
    <w:name w:val="Wypełnione żółtym"/>
    <w:basedOn w:val="Wypenione"/>
    <w:qFormat/>
    <w:rPr>
      <w:color w:val="FFFFFF"/>
    </w:rPr>
  </w:style>
  <w:style w:type="paragraph" w:customStyle="1" w:styleId="Szkic">
    <w:name w:val="Szkic"/>
    <w:basedOn w:val="Ksztaty"/>
    <w:qFormat/>
  </w:style>
  <w:style w:type="paragraph" w:customStyle="1" w:styleId="Niebieskikonspekt">
    <w:name w:val="Niebieski konspekt"/>
    <w:basedOn w:val="Szkic"/>
    <w:qFormat/>
    <w:rPr>
      <w:color w:val="355269"/>
    </w:rPr>
  </w:style>
  <w:style w:type="paragraph" w:customStyle="1" w:styleId="Zielonykonspekt">
    <w:name w:val="Zielony konspekt"/>
    <w:basedOn w:val="Szkic"/>
    <w:qFormat/>
    <w:rPr>
      <w:color w:val="127622"/>
    </w:rPr>
  </w:style>
  <w:style w:type="paragraph" w:customStyle="1" w:styleId="Czerwonykonspekt">
    <w:name w:val="Czerwony konspekt"/>
    <w:basedOn w:val="Szkic"/>
    <w:qFormat/>
    <w:rPr>
      <w:color w:val="C9211E"/>
    </w:rPr>
  </w:style>
  <w:style w:type="paragraph" w:customStyle="1" w:styleId="tykonspekt">
    <w:name w:val="Żółty konspekt"/>
    <w:basedOn w:val="Szkic"/>
    <w:qFormat/>
    <w:rPr>
      <w:color w:val="B47804"/>
    </w:rPr>
  </w:style>
  <w:style w:type="paragraph" w:customStyle="1" w:styleId="Linie">
    <w:name w:val="Linie"/>
    <w:basedOn w:val="Grafika"/>
    <w:qFormat/>
  </w:style>
  <w:style w:type="paragraph" w:customStyle="1" w:styleId="Liniazestrzakami">
    <w:name w:val="Linia ze strzałkami"/>
    <w:basedOn w:val="Linie"/>
    <w:qFormat/>
  </w:style>
  <w:style w:type="paragraph" w:customStyle="1" w:styleId="Liniaprzerywana">
    <w:name w:val="Linia przerywana"/>
    <w:basedOn w:val="Linie"/>
    <w:qFormat/>
  </w:style>
  <w:style w:type="paragraph" w:customStyle="1" w:styleId="BlankSlideLTGliederung1">
    <w:name w:val="Blank Slide~LT~Gliederung 1"/>
    <w:qFormat/>
    <w:pPr>
      <w:spacing w:before="283"/>
    </w:pPr>
    <w:rPr>
      <w:rFonts w:ascii="Mangal" w:eastAsia="Tahoma" w:hAnsi="Mangal" w:cs="Courier New"/>
      <w:sz w:val="64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jc w:val="center"/>
    </w:pPr>
    <w:rPr>
      <w:rFonts w:ascii="Mangal" w:eastAsia="Tahoma" w:hAnsi="Mangal" w:cs="Courier New"/>
      <w:sz w:val="88"/>
      <w:szCs w:val="24"/>
    </w:rPr>
  </w:style>
  <w:style w:type="paragraph" w:customStyle="1" w:styleId="BlankSlideLTUntertitel">
    <w:name w:val="Blank Slide~LT~Untertitel"/>
    <w:qFormat/>
    <w:pPr>
      <w:jc w:val="center"/>
    </w:pPr>
    <w:rPr>
      <w:rFonts w:ascii="Mangal" w:eastAsia="Tahoma" w:hAnsi="Mangal" w:cs="Courier New"/>
      <w:sz w:val="64"/>
      <w:szCs w:val="24"/>
    </w:rPr>
  </w:style>
  <w:style w:type="paragraph" w:customStyle="1" w:styleId="BlankSlideLTNotizen">
    <w:name w:val="Blank Slide~LT~Notizen"/>
    <w:qFormat/>
    <w:pPr>
      <w:ind w:left="340" w:hanging="340"/>
    </w:pPr>
    <w:rPr>
      <w:rFonts w:ascii="Mangal" w:eastAsia="Tahoma" w:hAnsi="Mangal" w:cs="Courier New"/>
      <w:sz w:val="40"/>
      <w:szCs w:val="24"/>
    </w:rPr>
  </w:style>
  <w:style w:type="paragraph" w:customStyle="1" w:styleId="BlankSlideLTHintergrundobjekte">
    <w:name w:val="Blank Slide~LT~Hintergrundobjekte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BlankSlideLTHintergrund">
    <w:name w:val="Blank Slide~LT~Hintergrund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default">
    <w:name w:val="default"/>
    <w:qFormat/>
    <w:pPr>
      <w:spacing w:line="0" w:lineRule="atLeast"/>
    </w:pPr>
    <w:rPr>
      <w:rFonts w:ascii="Mangal" w:eastAsia="Tahoma" w:hAnsi="Mangal" w:cs="Courier New"/>
      <w:sz w:val="36"/>
      <w:szCs w:val="24"/>
    </w:rPr>
  </w:style>
  <w:style w:type="paragraph" w:customStyle="1" w:styleId="bg-none">
    <w:name w:val="bg-none"/>
    <w:basedOn w:val="default"/>
    <w:qFormat/>
  </w:style>
  <w:style w:type="paragraph" w:customStyle="1" w:styleId="gray">
    <w:name w:val="gray"/>
    <w:basedOn w:val="default"/>
    <w:qFormat/>
  </w:style>
  <w:style w:type="paragraph" w:customStyle="1" w:styleId="dark-gray">
    <w:name w:val="dark-gray"/>
    <w:basedOn w:val="default"/>
    <w:qFormat/>
  </w:style>
  <w:style w:type="paragraph" w:customStyle="1" w:styleId="black">
    <w:name w:val="black"/>
    <w:basedOn w:val="default"/>
    <w:qFormat/>
    <w:rPr>
      <w:color w:val="FFFFFF"/>
    </w:rPr>
  </w:style>
  <w:style w:type="paragraph" w:customStyle="1" w:styleId="black-with-border">
    <w:name w:val="black-with-border"/>
    <w:basedOn w:val="default"/>
    <w:qFormat/>
    <w:rPr>
      <w:color w:val="FFFFFF"/>
    </w:rPr>
  </w:style>
  <w:style w:type="paragraph" w:customStyle="1" w:styleId="gray-with-border">
    <w:name w:val="gray-with-border"/>
    <w:basedOn w:val="default"/>
    <w:qFormat/>
  </w:style>
  <w:style w:type="paragraph" w:customStyle="1" w:styleId="white">
    <w:name w:val="white"/>
    <w:basedOn w:val="default"/>
    <w:qFormat/>
  </w:style>
  <w:style w:type="paragraph" w:customStyle="1" w:styleId="white-with-border">
    <w:name w:val="white-with-border"/>
    <w:basedOn w:val="default"/>
    <w:qFormat/>
  </w:style>
  <w:style w:type="paragraph" w:customStyle="1" w:styleId="blue-title">
    <w:name w:val="blue-title"/>
    <w:basedOn w:val="default"/>
    <w:qFormat/>
    <w:rPr>
      <w:color w:val="FFFFFF"/>
    </w:rPr>
  </w:style>
  <w:style w:type="paragraph" w:customStyle="1" w:styleId="blue-title-with-border">
    <w:name w:val="blue-title-with-border"/>
    <w:basedOn w:val="default"/>
    <w:qFormat/>
    <w:rPr>
      <w:color w:val="FFFFFF"/>
    </w:rPr>
  </w:style>
  <w:style w:type="paragraph" w:customStyle="1" w:styleId="blue-banded">
    <w:name w:val="blue-banded"/>
    <w:basedOn w:val="default"/>
    <w:qFormat/>
  </w:style>
  <w:style w:type="paragraph" w:customStyle="1" w:styleId="blue-normal">
    <w:name w:val="blue-normal"/>
    <w:basedOn w:val="default"/>
    <w:qFormat/>
  </w:style>
  <w:style w:type="paragraph" w:customStyle="1" w:styleId="orange-title">
    <w:name w:val="orange-title"/>
    <w:basedOn w:val="default"/>
    <w:qFormat/>
    <w:rPr>
      <w:color w:val="FFFFFF"/>
    </w:rPr>
  </w:style>
  <w:style w:type="paragraph" w:customStyle="1" w:styleId="orange-title-with-border">
    <w:name w:val="orange-title-with-border"/>
    <w:basedOn w:val="default"/>
    <w:qFormat/>
    <w:rPr>
      <w:color w:val="FFFFFF"/>
    </w:rPr>
  </w:style>
  <w:style w:type="paragraph" w:customStyle="1" w:styleId="orange-banded">
    <w:name w:val="orange-banded"/>
    <w:basedOn w:val="default"/>
    <w:qFormat/>
  </w:style>
  <w:style w:type="paragraph" w:customStyle="1" w:styleId="orange-normal">
    <w:name w:val="orange-normal"/>
    <w:basedOn w:val="default"/>
    <w:qFormat/>
  </w:style>
  <w:style w:type="paragraph" w:customStyle="1" w:styleId="teal-title">
    <w:name w:val="teal-title"/>
    <w:basedOn w:val="default"/>
    <w:qFormat/>
    <w:rPr>
      <w:color w:val="FFFFFF"/>
    </w:rPr>
  </w:style>
  <w:style w:type="paragraph" w:customStyle="1" w:styleId="teal-title-with-border">
    <w:name w:val="teal-title-with-border"/>
    <w:basedOn w:val="default"/>
    <w:qFormat/>
    <w:rPr>
      <w:color w:val="FFFFFF"/>
    </w:rPr>
  </w:style>
  <w:style w:type="paragraph" w:customStyle="1" w:styleId="teal-banded">
    <w:name w:val="teal-banded"/>
    <w:basedOn w:val="default"/>
    <w:qFormat/>
  </w:style>
  <w:style w:type="paragraph" w:customStyle="1" w:styleId="teal-normal">
    <w:name w:val="teal-normal"/>
    <w:basedOn w:val="default"/>
    <w:qFormat/>
  </w:style>
  <w:style w:type="paragraph" w:customStyle="1" w:styleId="magenta-title">
    <w:name w:val="magenta-title"/>
    <w:basedOn w:val="default"/>
    <w:qFormat/>
    <w:rPr>
      <w:color w:val="FFFFFF"/>
    </w:rPr>
  </w:style>
  <w:style w:type="paragraph" w:customStyle="1" w:styleId="magenta-title-with-border">
    <w:name w:val="magenta-title-with-border"/>
    <w:basedOn w:val="default"/>
    <w:qFormat/>
    <w:rPr>
      <w:color w:val="FFFFFF"/>
    </w:rPr>
  </w:style>
  <w:style w:type="paragraph" w:customStyle="1" w:styleId="magenta-banded">
    <w:name w:val="magenta-banded"/>
    <w:basedOn w:val="default"/>
    <w:qFormat/>
  </w:style>
  <w:style w:type="paragraph" w:customStyle="1" w:styleId="magenta-normal">
    <w:name w:val="magenta-normal"/>
    <w:basedOn w:val="default"/>
    <w:qFormat/>
  </w:style>
  <w:style w:type="paragraph" w:customStyle="1" w:styleId="Obiektyta">
    <w:name w:val="Obiekty tła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To">
    <w:name w:val="Tło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Notatki">
    <w:name w:val="Notatki"/>
    <w:qFormat/>
    <w:pPr>
      <w:ind w:left="340" w:hanging="340"/>
    </w:pPr>
    <w:rPr>
      <w:rFonts w:ascii="Mangal" w:eastAsia="Tahoma" w:hAnsi="Mangal" w:cs="Courier New"/>
      <w:sz w:val="40"/>
      <w:szCs w:val="24"/>
    </w:rPr>
  </w:style>
  <w:style w:type="paragraph" w:customStyle="1" w:styleId="Konspekt1">
    <w:name w:val="Konspekt 1"/>
    <w:qFormat/>
    <w:pPr>
      <w:spacing w:before="283"/>
    </w:pPr>
    <w:rPr>
      <w:rFonts w:ascii="Mangal" w:eastAsia="Tahoma" w:hAnsi="Mangal" w:cs="Courier New"/>
      <w:sz w:val="64"/>
      <w:szCs w:val="24"/>
    </w:rPr>
  </w:style>
  <w:style w:type="paragraph" w:customStyle="1" w:styleId="Konspekt2">
    <w:name w:val="Konspekt 2"/>
    <w:basedOn w:val="Konspekt1"/>
    <w:qFormat/>
    <w:pPr>
      <w:spacing w:before="227"/>
    </w:pPr>
    <w:rPr>
      <w:sz w:val="56"/>
    </w:rPr>
  </w:style>
  <w:style w:type="paragraph" w:customStyle="1" w:styleId="Konspekt3">
    <w:name w:val="Konspekt 3"/>
    <w:basedOn w:val="Konspekt2"/>
    <w:qFormat/>
    <w:pPr>
      <w:spacing w:before="170"/>
    </w:pPr>
    <w:rPr>
      <w:sz w:val="48"/>
    </w:rPr>
  </w:style>
  <w:style w:type="paragraph" w:customStyle="1" w:styleId="Konspekt4">
    <w:name w:val="Konspekt 4"/>
    <w:basedOn w:val="Konspekt3"/>
    <w:qFormat/>
    <w:pPr>
      <w:spacing w:before="113"/>
    </w:pPr>
    <w:rPr>
      <w:sz w:val="40"/>
    </w:rPr>
  </w:style>
  <w:style w:type="paragraph" w:customStyle="1" w:styleId="Konspekt5">
    <w:name w:val="Konspekt 5"/>
    <w:basedOn w:val="Konspekt4"/>
    <w:qFormat/>
    <w:pPr>
      <w:spacing w:before="57"/>
    </w:pPr>
  </w:style>
  <w:style w:type="paragraph" w:customStyle="1" w:styleId="Konspekt6">
    <w:name w:val="Konspekt 6"/>
    <w:basedOn w:val="Konspekt5"/>
    <w:qFormat/>
  </w:style>
  <w:style w:type="paragraph" w:customStyle="1" w:styleId="Konspekt7">
    <w:name w:val="Konspekt 7"/>
    <w:basedOn w:val="Konspekt6"/>
    <w:qFormat/>
  </w:style>
  <w:style w:type="paragraph" w:customStyle="1" w:styleId="Konspekt8">
    <w:name w:val="Konspekt 8"/>
    <w:basedOn w:val="Konspekt7"/>
    <w:qFormat/>
  </w:style>
  <w:style w:type="paragraph" w:customStyle="1" w:styleId="Konspekt9">
    <w:name w:val="Konspekt 9"/>
    <w:basedOn w:val="Konspekt8"/>
    <w:qFormat/>
  </w:style>
  <w:style w:type="paragraph" w:customStyle="1" w:styleId="objectwitharrow">
    <w:name w:val="objectwitharrow"/>
    <w:basedOn w:val="Domylnystylrysunku"/>
    <w:qFormat/>
  </w:style>
  <w:style w:type="paragraph" w:customStyle="1" w:styleId="objectwithshadow">
    <w:name w:val="objectwithshadow"/>
    <w:basedOn w:val="Domylnystylrysunku"/>
    <w:qFormat/>
  </w:style>
  <w:style w:type="paragraph" w:customStyle="1" w:styleId="text">
    <w:name w:val="text"/>
    <w:basedOn w:val="Domylnystylrysunku"/>
    <w:qFormat/>
  </w:style>
  <w:style w:type="paragraph" w:customStyle="1" w:styleId="textbody">
    <w:name w:val="textbody"/>
    <w:basedOn w:val="Domylnystylrysunku"/>
    <w:qFormat/>
  </w:style>
  <w:style w:type="paragraph" w:customStyle="1" w:styleId="textbodyjustfied">
    <w:name w:val="textbodyjustfied"/>
    <w:basedOn w:val="Domylnystylrysunku"/>
    <w:qFormat/>
  </w:style>
  <w:style w:type="paragraph" w:customStyle="1" w:styleId="textbodyindent">
    <w:name w:val="textbodyindent"/>
    <w:basedOn w:val="Domylnystylrysunku"/>
    <w:qFormat/>
    <w:pPr>
      <w:ind w:firstLine="340"/>
    </w:pPr>
  </w:style>
  <w:style w:type="paragraph" w:styleId="Tytu">
    <w:name w:val="Title"/>
    <w:basedOn w:val="Domylnystylrysunku"/>
    <w:qFormat/>
  </w:style>
  <w:style w:type="paragraph" w:customStyle="1" w:styleId="title1">
    <w:name w:val="title1"/>
    <w:basedOn w:val="Domylnystylrysunku"/>
    <w:qFormat/>
    <w:pPr>
      <w:jc w:val="center"/>
    </w:pPr>
  </w:style>
  <w:style w:type="paragraph" w:customStyle="1" w:styleId="title2">
    <w:name w:val="title2"/>
    <w:basedOn w:val="Domylnystylrysunku"/>
    <w:qFormat/>
    <w:pPr>
      <w:spacing w:before="57" w:after="57"/>
      <w:ind w:right="113"/>
      <w:jc w:val="center"/>
    </w:pPr>
  </w:style>
  <w:style w:type="paragraph" w:customStyle="1" w:styleId="headline">
    <w:name w:val="headline"/>
    <w:basedOn w:val="Domylnystylrysunku"/>
    <w:qFormat/>
    <w:pPr>
      <w:spacing w:before="238" w:after="119"/>
    </w:pPr>
  </w:style>
  <w:style w:type="paragraph" w:customStyle="1" w:styleId="headline1">
    <w:name w:val="headline1"/>
    <w:basedOn w:val="Domylnystylrysunku"/>
    <w:qFormat/>
    <w:pPr>
      <w:spacing w:before="238" w:after="119"/>
    </w:pPr>
  </w:style>
  <w:style w:type="paragraph" w:customStyle="1" w:styleId="headline2">
    <w:name w:val="headline2"/>
    <w:basedOn w:val="Domylnystylrysunku"/>
    <w:qFormat/>
    <w:pPr>
      <w:spacing w:before="238" w:after="119"/>
    </w:pPr>
  </w:style>
  <w:style w:type="paragraph" w:customStyle="1" w:styleId="measure">
    <w:name w:val="measure"/>
    <w:basedOn w:val="Domylnystylrysunku"/>
    <w:qFormat/>
  </w:style>
  <w:style w:type="paragraph" w:customStyle="1" w:styleId="Nagwek1">
    <w:name w:val="Nagwek 1"/>
    <w:qFormat/>
    <w:rPr>
      <w:rFonts w:ascii="Liberation Serif;Times New Roma" w:eastAsia="Tahoma" w:hAnsi="Liberation Serif;Times New Roma" w:cs="Courier New"/>
      <w:b/>
      <w:kern w:val="0"/>
      <w:sz w:val="32"/>
      <w:szCs w:val="24"/>
    </w:rPr>
  </w:style>
  <w:style w:type="paragraph" w:customStyle="1" w:styleId="Gwka">
    <w:name w:val="Gwka"/>
    <w:qFormat/>
    <w:rPr>
      <w:rFonts w:ascii="Liberation Serif;Times New Roma" w:eastAsia="Tahoma" w:hAnsi="Liberation Serif;Times New Roma" w:cs="Courier New"/>
      <w:kern w:val="0"/>
      <w:sz w:val="24"/>
      <w:szCs w:val="24"/>
    </w:rPr>
  </w:style>
  <w:style w:type="paragraph" w:customStyle="1" w:styleId="ListLabel45">
    <w:name w:val="ListLabel 45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ListLabel44">
    <w:name w:val="ListLabel 44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ListLabel43">
    <w:name w:val="ListLabel 43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ListLabel42">
    <w:name w:val="ListLabel 42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ListLabel41">
    <w:name w:val="ListLabel 41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ListLabel40">
    <w:name w:val="ListLabel 40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ListLabel39">
    <w:name w:val="ListLabel 39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ListLabel38">
    <w:name w:val="ListLabel 38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ListLabel37">
    <w:name w:val="ListLabel 37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ListLabel361">
    <w:name w:val="ListLabel 361"/>
    <w:qFormat/>
    <w:rPr>
      <w:rFonts w:ascii="0" w:eastAsia="Tahoma" w:hAnsi="0" w:cs="Courier New"/>
      <w:sz w:val="24"/>
      <w:szCs w:val="24"/>
    </w:rPr>
  </w:style>
  <w:style w:type="paragraph" w:customStyle="1" w:styleId="ListLabel351">
    <w:name w:val="ListLabel 351"/>
    <w:qFormat/>
    <w:rPr>
      <w:rFonts w:ascii="0" w:eastAsia="Tahoma" w:hAnsi="0" w:cs="Courier New"/>
      <w:sz w:val="24"/>
      <w:szCs w:val="24"/>
    </w:rPr>
  </w:style>
  <w:style w:type="paragraph" w:customStyle="1" w:styleId="ListLabel341">
    <w:name w:val="ListLabel 341"/>
    <w:qFormat/>
    <w:rPr>
      <w:rFonts w:ascii="Symbol" w:eastAsia="Tahoma" w:hAnsi="Symbol" w:cs="Courier New"/>
      <w:sz w:val="24"/>
      <w:szCs w:val="24"/>
    </w:rPr>
  </w:style>
  <w:style w:type="paragraph" w:customStyle="1" w:styleId="ListLabel331">
    <w:name w:val="ListLabel 331"/>
    <w:qFormat/>
    <w:rPr>
      <w:rFonts w:ascii="0" w:eastAsia="Tahoma" w:hAnsi="0" w:cs="Courier New"/>
      <w:sz w:val="24"/>
      <w:szCs w:val="24"/>
    </w:rPr>
  </w:style>
  <w:style w:type="paragraph" w:customStyle="1" w:styleId="ListLabel321">
    <w:name w:val="ListLabel 321"/>
    <w:qFormat/>
    <w:rPr>
      <w:rFonts w:ascii="0" w:eastAsia="Tahoma" w:hAnsi="0" w:cs="Courier New"/>
      <w:sz w:val="24"/>
      <w:szCs w:val="24"/>
    </w:rPr>
  </w:style>
  <w:style w:type="paragraph" w:customStyle="1" w:styleId="ListLabel311">
    <w:name w:val="ListLabel 311"/>
    <w:qFormat/>
    <w:rPr>
      <w:rFonts w:ascii="Symbol" w:eastAsia="Tahoma" w:hAnsi="Symbol" w:cs="Courier New"/>
      <w:sz w:val="24"/>
      <w:szCs w:val="24"/>
    </w:rPr>
  </w:style>
  <w:style w:type="paragraph" w:customStyle="1" w:styleId="ListLabel301">
    <w:name w:val="ListLabel 301"/>
    <w:qFormat/>
    <w:rPr>
      <w:rFonts w:ascii="0" w:eastAsia="Tahoma" w:hAnsi="0" w:cs="Courier New"/>
      <w:sz w:val="24"/>
      <w:szCs w:val="24"/>
    </w:rPr>
  </w:style>
  <w:style w:type="paragraph" w:customStyle="1" w:styleId="ListLabel291">
    <w:name w:val="ListLabel 291"/>
    <w:qFormat/>
    <w:rPr>
      <w:rFonts w:ascii="0" w:eastAsia="Tahoma" w:hAnsi="0" w:cs="Courier New"/>
      <w:sz w:val="24"/>
      <w:szCs w:val="24"/>
    </w:rPr>
  </w:style>
  <w:style w:type="paragraph" w:customStyle="1" w:styleId="ListLabel281">
    <w:name w:val="ListLabel 281"/>
    <w:qFormat/>
    <w:rPr>
      <w:rFonts w:ascii="Symbol" w:eastAsia="Tahoma" w:hAnsi="Symbol" w:cs="Courier New"/>
      <w:szCs w:val="24"/>
    </w:rPr>
  </w:style>
  <w:style w:type="paragraph" w:customStyle="1" w:styleId="ListLabel271">
    <w:name w:val="ListLabel 271"/>
    <w:qFormat/>
    <w:rPr>
      <w:rFonts w:ascii="0" w:eastAsia="Tahoma" w:hAnsi="0" w:cs="Courier New"/>
      <w:sz w:val="24"/>
      <w:szCs w:val="24"/>
    </w:rPr>
  </w:style>
  <w:style w:type="paragraph" w:customStyle="1" w:styleId="ListLabel261">
    <w:name w:val="ListLabel 261"/>
    <w:qFormat/>
    <w:rPr>
      <w:rFonts w:ascii="0" w:eastAsia="Tahoma" w:hAnsi="0" w:cs="Courier New"/>
      <w:sz w:val="24"/>
      <w:szCs w:val="24"/>
    </w:rPr>
  </w:style>
  <w:style w:type="paragraph" w:customStyle="1" w:styleId="ListLabel251">
    <w:name w:val="ListLabel 251"/>
    <w:qFormat/>
    <w:rPr>
      <w:rFonts w:ascii="Symbol" w:eastAsia="Tahoma" w:hAnsi="Symbol" w:cs="Courier New"/>
      <w:sz w:val="24"/>
      <w:szCs w:val="24"/>
    </w:rPr>
  </w:style>
  <w:style w:type="paragraph" w:customStyle="1" w:styleId="ListLabel241">
    <w:name w:val="ListLabel 241"/>
    <w:qFormat/>
    <w:rPr>
      <w:rFonts w:ascii="0" w:eastAsia="Tahoma" w:hAnsi="0" w:cs="Courier New"/>
      <w:sz w:val="24"/>
      <w:szCs w:val="24"/>
    </w:rPr>
  </w:style>
  <w:style w:type="paragraph" w:customStyle="1" w:styleId="ListLabel231">
    <w:name w:val="ListLabel 231"/>
    <w:qFormat/>
    <w:rPr>
      <w:rFonts w:ascii="0" w:eastAsia="Tahoma" w:hAnsi="0" w:cs="Courier New"/>
      <w:sz w:val="24"/>
      <w:szCs w:val="24"/>
    </w:rPr>
  </w:style>
  <w:style w:type="paragraph" w:customStyle="1" w:styleId="ListLabel221">
    <w:name w:val="ListLabel 221"/>
    <w:qFormat/>
    <w:rPr>
      <w:rFonts w:ascii="Symbol" w:eastAsia="Tahoma" w:hAnsi="Symbol" w:cs="Courier New"/>
      <w:sz w:val="24"/>
      <w:szCs w:val="24"/>
    </w:rPr>
  </w:style>
  <w:style w:type="paragraph" w:customStyle="1" w:styleId="ListLabel211">
    <w:name w:val="ListLabel 211"/>
    <w:qFormat/>
    <w:rPr>
      <w:rFonts w:ascii="0" w:eastAsia="Tahoma" w:hAnsi="0" w:cs="Courier New"/>
      <w:sz w:val="24"/>
      <w:szCs w:val="24"/>
    </w:rPr>
  </w:style>
  <w:style w:type="paragraph" w:customStyle="1" w:styleId="ListLabel201">
    <w:name w:val="ListLabel 201"/>
    <w:qFormat/>
    <w:rPr>
      <w:rFonts w:ascii="0" w:eastAsia="Tahoma" w:hAnsi="0" w:cs="Courier New"/>
      <w:sz w:val="24"/>
      <w:szCs w:val="24"/>
    </w:rPr>
  </w:style>
  <w:style w:type="paragraph" w:customStyle="1" w:styleId="ListLabel191">
    <w:name w:val="ListLabel 191"/>
    <w:qFormat/>
    <w:rPr>
      <w:rFonts w:ascii="Symbol" w:eastAsia="Tahoma" w:hAnsi="Symbol" w:cs="Courier New"/>
      <w:szCs w:val="24"/>
    </w:rPr>
  </w:style>
  <w:style w:type="paragraph" w:customStyle="1" w:styleId="ListLabel181">
    <w:name w:val="ListLabel 181"/>
    <w:qFormat/>
    <w:rPr>
      <w:rFonts w:ascii="0" w:eastAsia="Tahoma" w:hAnsi="0" w:cs="Courier New"/>
      <w:sz w:val="24"/>
      <w:szCs w:val="24"/>
    </w:rPr>
  </w:style>
  <w:style w:type="paragraph" w:customStyle="1" w:styleId="ListLabel171">
    <w:name w:val="ListLabel 171"/>
    <w:qFormat/>
    <w:rPr>
      <w:rFonts w:ascii="0" w:eastAsia="Tahoma" w:hAnsi="0" w:cs="Courier New"/>
      <w:sz w:val="24"/>
      <w:szCs w:val="24"/>
    </w:rPr>
  </w:style>
  <w:style w:type="paragraph" w:customStyle="1" w:styleId="ListLabel161">
    <w:name w:val="ListLabel 161"/>
    <w:qFormat/>
    <w:rPr>
      <w:rFonts w:ascii="Symbol" w:eastAsia="Tahoma" w:hAnsi="Symbol" w:cs="Courier New"/>
      <w:sz w:val="24"/>
      <w:szCs w:val="24"/>
    </w:rPr>
  </w:style>
  <w:style w:type="paragraph" w:customStyle="1" w:styleId="ListLabel151">
    <w:name w:val="ListLabel 151"/>
    <w:qFormat/>
    <w:rPr>
      <w:rFonts w:ascii="0" w:eastAsia="Tahoma" w:hAnsi="0" w:cs="Courier New"/>
      <w:sz w:val="24"/>
      <w:szCs w:val="24"/>
    </w:rPr>
  </w:style>
  <w:style w:type="paragraph" w:customStyle="1" w:styleId="ListLabel141">
    <w:name w:val="ListLabel 141"/>
    <w:qFormat/>
    <w:rPr>
      <w:rFonts w:ascii="0" w:eastAsia="Tahoma" w:hAnsi="0" w:cs="Courier New"/>
      <w:sz w:val="24"/>
      <w:szCs w:val="24"/>
    </w:rPr>
  </w:style>
  <w:style w:type="paragraph" w:customStyle="1" w:styleId="ListLabel131">
    <w:name w:val="ListLabel 131"/>
    <w:qFormat/>
    <w:rPr>
      <w:rFonts w:ascii="Symbol" w:eastAsia="Tahoma" w:hAnsi="Symbol" w:cs="Courier New"/>
      <w:sz w:val="24"/>
      <w:szCs w:val="24"/>
    </w:rPr>
  </w:style>
  <w:style w:type="paragraph" w:customStyle="1" w:styleId="ListLabel121">
    <w:name w:val="ListLabel 121"/>
    <w:qFormat/>
    <w:rPr>
      <w:rFonts w:ascii="0" w:eastAsia="Tahoma" w:hAnsi="0" w:cs="Courier New"/>
      <w:sz w:val="24"/>
      <w:szCs w:val="24"/>
    </w:rPr>
  </w:style>
  <w:style w:type="paragraph" w:customStyle="1" w:styleId="ListLabel111">
    <w:name w:val="ListLabel 111"/>
    <w:qFormat/>
    <w:rPr>
      <w:rFonts w:ascii="0" w:eastAsia="Tahoma" w:hAnsi="0" w:cs="Courier New"/>
      <w:sz w:val="24"/>
      <w:szCs w:val="24"/>
    </w:rPr>
  </w:style>
  <w:style w:type="paragraph" w:customStyle="1" w:styleId="ListLabel101">
    <w:name w:val="ListLabel 101"/>
    <w:qFormat/>
    <w:rPr>
      <w:rFonts w:ascii="Symbol" w:eastAsia="Tahoma" w:hAnsi="Symbol" w:cs="Courier New"/>
      <w:szCs w:val="24"/>
    </w:rPr>
  </w:style>
  <w:style w:type="paragraph" w:customStyle="1" w:styleId="ListLabel91">
    <w:name w:val="ListLabel 91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ListLabel81">
    <w:name w:val="ListLabel 81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ListLabel71">
    <w:name w:val="ListLabel 71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ListLabel61">
    <w:name w:val="ListLabel 61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ListLabel51">
    <w:name w:val="ListLabel 51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ListLabel46">
    <w:name w:val="ListLabel 46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ListLabel310">
    <w:name w:val="ListLabel 310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ListLabel210">
    <w:name w:val="ListLabel 210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ListLabel110">
    <w:name w:val="ListLabel 110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StrongEmphasis">
    <w:name w:val="Strong Emphasis"/>
    <w:qFormat/>
    <w:rPr>
      <w:rFonts w:ascii="Liberation Serif" w:eastAsia="Tahoma" w:hAnsi="Liberation Serif" w:cs="Courier New"/>
      <w:b/>
      <w:sz w:val="24"/>
      <w:szCs w:val="24"/>
    </w:rPr>
  </w:style>
  <w:style w:type="paragraph" w:customStyle="1" w:styleId="Znakinumeracji1">
    <w:name w:val="Znaki numeracji1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Mocnowyrniony">
    <w:name w:val="Mocno wyrniony"/>
    <w:qFormat/>
    <w:rPr>
      <w:rFonts w:ascii="Liberation Serif" w:eastAsia="Tahoma" w:hAnsi="Liberation Serif" w:cs="Courier New"/>
      <w:b/>
      <w:sz w:val="24"/>
      <w:szCs w:val="24"/>
    </w:rPr>
  </w:style>
  <w:style w:type="paragraph" w:customStyle="1" w:styleId="czeinternetowe">
    <w:name w:val="Łcze internetowe"/>
    <w:qFormat/>
    <w:rPr>
      <w:rFonts w:ascii="Liberation Serif" w:eastAsia="Tahoma" w:hAnsi="Liberation Serif" w:cs="Courier New"/>
      <w:color w:val="0000FF"/>
      <w:sz w:val="24"/>
      <w:szCs w:val="24"/>
      <w:u w:val="single"/>
    </w:rPr>
  </w:style>
  <w:style w:type="paragraph" w:customStyle="1" w:styleId="Domylnaczcionkaakapitu1">
    <w:name w:val="Domylna czcionka akapitu1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TekstdymkaZnak">
    <w:name w:val="Tekst dymka Znak"/>
    <w:qFormat/>
    <w:rPr>
      <w:rFonts w:ascii="Tahoma" w:eastAsia="Tahoma" w:hAnsi="Tahoma" w:cs="Courier New"/>
      <w:sz w:val="16"/>
      <w:szCs w:val="24"/>
    </w:rPr>
  </w:style>
  <w:style w:type="paragraph" w:customStyle="1" w:styleId="StopkaZnak">
    <w:name w:val="Stopka Znak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NagwekZnak">
    <w:name w:val="Nagwek Znak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Domylnaczcionkaakapitu2">
    <w:name w:val="Domylna czcionka akapitu2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-Absatz-Standardschriftart1111111111111">
    <w:name w:val="WW-Absatz-Standardschriftart1111111111111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-Absatz-Standardschriftart111111111111">
    <w:name w:val="WW-Absatz-Standardschriftart111111111111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-Absatz-Standardschriftart11111111111">
    <w:name w:val="WW-Absatz-Standardschriftart11111111111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-Absatz-Standardschriftart1111111111">
    <w:name w:val="WW-Absatz-Standardschriftart1111111111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-Absatz-Standardschriftart111111111">
    <w:name w:val="WW-Absatz-Standardschriftart111111111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-Absatz-Standardschriftart11111111">
    <w:name w:val="WW-Absatz-Standardschriftart11111111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-Absatz-Standardschriftart1111111">
    <w:name w:val="WW-Absatz-Standardschriftart1111111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-Absatz-Standardschriftart111111">
    <w:name w:val="WW-Absatz-Standardschriftart111111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-Absatz-Standardschriftart11111">
    <w:name w:val="WW-Absatz-Standardschriftart11111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-Absatz-Standardschriftart1111">
    <w:name w:val="WW-Absatz-Standardschriftart1111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-Absatz-Standardschriftart111">
    <w:name w:val="WW-Absatz-Standardschriftart111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-Absatz-Standardschriftart11">
    <w:name w:val="WW-Absatz-Standardschriftart11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-Absatz-Standardschriftart1">
    <w:name w:val="WW-Absatz-Standardschriftart1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-Absatz-Standardschriftart">
    <w:name w:val="WW-Absatz-Standardschriftart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Absatz-Standardschriftart">
    <w:name w:val="Absatz-Standardschriftart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2z8">
    <w:name w:val="WW8Num2z8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2z7">
    <w:name w:val="WW8Num2z7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2z6">
    <w:name w:val="WW8Num2z6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2z5">
    <w:name w:val="WW8Num2z5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2z4">
    <w:name w:val="WW8Num2z4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2z3">
    <w:name w:val="WW8Num2z3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2z2">
    <w:name w:val="WW8Num2z2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2z1">
    <w:name w:val="WW8Num2z1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2z0">
    <w:name w:val="WW8Num2z0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1z8">
    <w:name w:val="WW8Num1z8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1z7">
    <w:name w:val="WW8Num1z7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1z6">
    <w:name w:val="WW8Num1z6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1z5">
    <w:name w:val="WW8Num1z5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1z4">
    <w:name w:val="WW8Num1z4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1z3">
    <w:name w:val="WW8Num1z3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1z2">
    <w:name w:val="WW8Num1z2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1z1">
    <w:name w:val="WW8Num1z1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1z0">
    <w:name w:val="WW8Num1z0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DefaultParagraphFont1">
    <w:name w:val="Default Paragraph Font1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estern">
    <w:name w:val="western"/>
    <w:qFormat/>
    <w:pPr>
      <w:spacing w:after="250" w:line="508" w:lineRule="atLeast"/>
    </w:pPr>
    <w:rPr>
      <w:rFonts w:ascii="Times New Roman" w:eastAsia="Tahoma" w:hAnsi="Times New Roman" w:cs="Courier New"/>
      <w:color w:val="000000"/>
      <w:kern w:val="0"/>
      <w:sz w:val="36"/>
      <w:szCs w:val="24"/>
    </w:rPr>
  </w:style>
  <w:style w:type="paragraph" w:customStyle="1" w:styleId="Domylnie">
    <w:name w:val="Domylnie"/>
    <w:qFormat/>
    <w:rPr>
      <w:rFonts w:ascii="Liberation Serif;Times New Roma" w:eastAsia="Tahoma" w:hAnsi="Liberation Serif;Times New Roma" w:cs="Courier New"/>
      <w:color w:val="00000A"/>
      <w:kern w:val="0"/>
      <w:sz w:val="24"/>
      <w:szCs w:val="24"/>
    </w:rPr>
  </w:style>
  <w:style w:type="paragraph" w:customStyle="1" w:styleId="Nagwektabeli0">
    <w:name w:val="Nagwek tabeli"/>
    <w:qFormat/>
    <w:pPr>
      <w:jc w:val="center"/>
    </w:pPr>
    <w:rPr>
      <w:rFonts w:ascii="Liberation Serif;Times New Roma" w:eastAsia="Tahoma" w:hAnsi="Liberation Serif;Times New Roma" w:cs="Courier New"/>
      <w:b/>
      <w:kern w:val="0"/>
      <w:sz w:val="24"/>
      <w:szCs w:val="24"/>
    </w:rPr>
  </w:style>
  <w:style w:type="paragraph" w:customStyle="1" w:styleId="Zawartotabeli0">
    <w:name w:val="Zawarto tabeli"/>
    <w:qFormat/>
    <w:rPr>
      <w:rFonts w:ascii="Liberation Serif;Times New Roma" w:eastAsia="Tahoma" w:hAnsi="Liberation Serif;Times New Roma" w:cs="Courier New"/>
      <w:kern w:val="0"/>
      <w:sz w:val="24"/>
      <w:szCs w:val="24"/>
    </w:rPr>
  </w:style>
  <w:style w:type="paragraph" w:customStyle="1" w:styleId="Textbody0">
    <w:name w:val="Text body"/>
    <w:qFormat/>
    <w:pPr>
      <w:spacing w:after="212" w:line="276" w:lineRule="auto"/>
    </w:pPr>
    <w:rPr>
      <w:rFonts w:ascii="Times New Roman" w:eastAsia="Tahoma" w:hAnsi="Times New Roman" w:cs="Courier New"/>
      <w:color w:val="00000A"/>
      <w:kern w:val="0"/>
      <w:sz w:val="24"/>
      <w:szCs w:val="24"/>
    </w:rPr>
  </w:style>
  <w:style w:type="paragraph" w:styleId="Tekstdymka">
    <w:name w:val="Balloon Text"/>
    <w:qFormat/>
    <w:rPr>
      <w:rFonts w:ascii="Tahoma" w:eastAsia="Tahoma" w:hAnsi="Tahoma" w:cs="Courier New"/>
      <w:kern w:val="0"/>
      <w:sz w:val="16"/>
      <w:szCs w:val="24"/>
    </w:rPr>
  </w:style>
  <w:style w:type="paragraph" w:customStyle="1" w:styleId="Podpis1">
    <w:name w:val="Podpis1"/>
    <w:qFormat/>
    <w:pPr>
      <w:spacing w:before="212" w:after="212"/>
    </w:pPr>
    <w:rPr>
      <w:rFonts w:ascii="Liberation Serif;Times New Roma" w:eastAsia="Tahoma" w:hAnsi="Liberation Serif;Times New Roma" w:cs="Courier New"/>
      <w:i/>
      <w:kern w:val="0"/>
      <w:sz w:val="24"/>
      <w:szCs w:val="24"/>
    </w:rPr>
  </w:style>
  <w:style w:type="paragraph" w:customStyle="1" w:styleId="Nagwek10">
    <w:name w:val="Nagwek1"/>
    <w:qFormat/>
    <w:pPr>
      <w:spacing w:before="423" w:after="212"/>
    </w:pPr>
    <w:rPr>
      <w:rFonts w:ascii="Arial" w:eastAsia="Tahoma" w:hAnsi="Arial" w:cs="Courier New"/>
      <w:kern w:val="0"/>
      <w:sz w:val="28"/>
      <w:szCs w:val="24"/>
    </w:rPr>
  </w:style>
  <w:style w:type="paragraph" w:customStyle="1" w:styleId="caption1">
    <w:name w:val="caption1"/>
    <w:qFormat/>
    <w:pPr>
      <w:spacing w:before="212" w:after="212"/>
    </w:pPr>
    <w:rPr>
      <w:rFonts w:ascii="Liberation Serif;Times New Roma" w:eastAsia="Tahoma" w:hAnsi="Liberation Serif;Times New Roma" w:cs="Courier New"/>
      <w:i/>
      <w:kern w:val="0"/>
      <w:sz w:val="24"/>
      <w:szCs w:val="24"/>
    </w:rPr>
  </w:style>
  <w:style w:type="paragraph" w:customStyle="1" w:styleId="Nagwek2">
    <w:name w:val="Nagwek2"/>
    <w:qFormat/>
    <w:pPr>
      <w:spacing w:before="423" w:after="212"/>
    </w:pPr>
    <w:rPr>
      <w:rFonts w:ascii="Arial" w:eastAsia="Tahoma" w:hAnsi="Arial" w:cs="Courier New"/>
      <w:kern w:val="0"/>
      <w:sz w:val="28"/>
      <w:szCs w:val="24"/>
    </w:rPr>
  </w:style>
  <w:style w:type="paragraph" w:customStyle="1" w:styleId="Gwkaistopka">
    <w:name w:val="Gwka i stopka"/>
    <w:qFormat/>
    <w:rPr>
      <w:rFonts w:ascii="Liberation Serif;Times New Roma" w:eastAsia="Tahoma" w:hAnsi="Liberation Serif;Times New Roma" w:cs="Courier New"/>
      <w:kern w:val="0"/>
      <w:sz w:val="24"/>
      <w:szCs w:val="24"/>
    </w:rPr>
  </w:style>
  <w:style w:type="paragraph" w:customStyle="1" w:styleId="Tretekstu">
    <w:name w:val="Tre tekstu"/>
    <w:qFormat/>
    <w:pPr>
      <w:spacing w:after="212"/>
    </w:pPr>
    <w:rPr>
      <w:rFonts w:ascii="Times New Roman" w:eastAsia="Tahoma" w:hAnsi="Times New Roman" w:cs="Courier New"/>
      <w:kern w:val="0"/>
      <w:sz w:val="24"/>
      <w:szCs w:val="24"/>
    </w:rPr>
  </w:style>
  <w:style w:type="paragraph" w:customStyle="1" w:styleId="Nagwek0">
    <w:name w:val="Nagwek"/>
    <w:qFormat/>
    <w:pPr>
      <w:spacing w:before="423" w:after="212"/>
    </w:pPr>
    <w:rPr>
      <w:rFonts w:ascii="Liberation Sans;Arial" w:eastAsia="Tahoma" w:hAnsi="Liberation Sans;Arial" w:cs="Courier New"/>
      <w:kern w:val="0"/>
      <w:sz w:val="28"/>
      <w:szCs w:val="24"/>
    </w:rPr>
  </w:style>
  <w:style w:type="paragraph" w:customStyle="1" w:styleId="Znakiwypunktowania1">
    <w:name w:val="Znaki wypunktowania1"/>
    <w:qFormat/>
    <w:rPr>
      <w:rFonts w:ascii="OpenSymbol;Arial Unicode MS" w:eastAsia="Tahoma" w:hAnsi="OpenSymbol;Arial Unicode MS" w:cs="Courier New"/>
      <w:sz w:val="24"/>
      <w:szCs w:val="24"/>
    </w:rPr>
  </w:style>
  <w:style w:type="paragraph" w:customStyle="1" w:styleId="markedcontent1">
    <w:name w:val="markedcontent1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TematkomentarzaZnak1">
    <w:name w:val="Temat komentarza Znak1"/>
    <w:qFormat/>
    <w:rPr>
      <w:rFonts w:ascii="Liberation Serif" w:eastAsia="Tahoma" w:hAnsi="Liberation Serif" w:cs="Courier New"/>
      <w:b/>
      <w:sz w:val="20"/>
      <w:szCs w:val="24"/>
    </w:rPr>
  </w:style>
  <w:style w:type="paragraph" w:customStyle="1" w:styleId="TekstkomentarzaZnak1">
    <w:name w:val="Tekst komentarza Znak1"/>
    <w:qFormat/>
    <w:rPr>
      <w:rFonts w:ascii="Liberation Serif" w:eastAsia="Tahoma" w:hAnsi="Liberation Serif" w:cs="Courier New"/>
      <w:sz w:val="20"/>
      <w:szCs w:val="24"/>
    </w:rPr>
  </w:style>
  <w:style w:type="paragraph" w:customStyle="1" w:styleId="annotationreference1">
    <w:name w:val="annotation reference1"/>
    <w:qFormat/>
    <w:rPr>
      <w:rFonts w:ascii="Liberation Serif" w:eastAsia="Tahoma" w:hAnsi="Liberation Serif" w:cs="Courier New"/>
      <w:sz w:val="16"/>
      <w:szCs w:val="24"/>
    </w:rPr>
  </w:style>
  <w:style w:type="paragraph" w:customStyle="1" w:styleId="EndnoteCharacters1">
    <w:name w:val="Endnote Characters1"/>
    <w:qFormat/>
    <w:rPr>
      <w:rFonts w:ascii="Liberation Serif" w:eastAsia="Tahoma" w:hAnsi="Liberation Serif" w:cs="Courier New"/>
      <w:sz w:val="24"/>
      <w:szCs w:val="24"/>
      <w:vertAlign w:val="superscript"/>
    </w:rPr>
  </w:style>
  <w:style w:type="paragraph" w:customStyle="1" w:styleId="Zakotwiczenieprzypisukocowego">
    <w:name w:val="Zakotwiczenie przypisu kocowego"/>
    <w:qFormat/>
    <w:rPr>
      <w:rFonts w:ascii="Liberation Serif" w:eastAsia="Tahoma" w:hAnsi="Liberation Serif" w:cs="Courier New"/>
      <w:sz w:val="24"/>
      <w:szCs w:val="24"/>
      <w:vertAlign w:val="superscript"/>
    </w:rPr>
  </w:style>
  <w:style w:type="paragraph" w:customStyle="1" w:styleId="TekstprzypisukocowegoZnak0">
    <w:name w:val="Tekst przypisu kocowego Znak"/>
    <w:qFormat/>
    <w:rPr>
      <w:rFonts w:ascii="Liberation Serif" w:eastAsia="Tahoma" w:hAnsi="Liberation Serif" w:cs="Courier New"/>
      <w:sz w:val="20"/>
      <w:szCs w:val="24"/>
    </w:rPr>
  </w:style>
  <w:style w:type="paragraph" w:customStyle="1" w:styleId="UnresolvedMention1">
    <w:name w:val="Unresolved Mention1"/>
    <w:qFormat/>
    <w:rPr>
      <w:rFonts w:ascii="Liberation Serif" w:eastAsia="Tahoma" w:hAnsi="Liberation Serif" w:cs="Courier New"/>
      <w:color w:val="605E5C"/>
      <w:sz w:val="24"/>
      <w:szCs w:val="24"/>
    </w:rPr>
  </w:style>
  <w:style w:type="paragraph" w:customStyle="1" w:styleId="Tekstwstpniesformatowany0">
    <w:name w:val="Tekst wstpnie sformatowany"/>
    <w:qFormat/>
    <w:pPr>
      <w:spacing w:line="256" w:lineRule="auto"/>
    </w:pPr>
    <w:rPr>
      <w:rFonts w:ascii="Liberation Mono;Courier New" w:eastAsia="Tahoma" w:hAnsi="Liberation Mono;Courier New" w:cs="Courier New"/>
      <w:sz w:val="20"/>
      <w:szCs w:val="24"/>
    </w:rPr>
  </w:style>
  <w:style w:type="paragraph" w:customStyle="1" w:styleId="Przypiskocowy">
    <w:name w:val="Przypis kocowy"/>
    <w:qFormat/>
    <w:pPr>
      <w:spacing w:line="0" w:lineRule="atLeast"/>
    </w:pPr>
    <w:rPr>
      <w:rFonts w:ascii="Calibri" w:eastAsia="Tahoma" w:hAnsi="Calibri" w:cs="Courier New"/>
      <w:sz w:val="20"/>
      <w:szCs w:val="24"/>
    </w:rPr>
  </w:style>
  <w:style w:type="paragraph" w:customStyle="1" w:styleId="Nagwek3Znak">
    <w:name w:val="Nagłówek 3 Znak"/>
    <w:qFormat/>
    <w:rPr>
      <w:rFonts w:ascii="Cambria" w:eastAsia="Tahoma" w:hAnsi="Cambria" w:cs="Courier New"/>
      <w:b/>
      <w:color w:val="4F81BD"/>
      <w:sz w:val="24"/>
      <w:szCs w:val="24"/>
    </w:rPr>
  </w:style>
  <w:style w:type="paragraph" w:customStyle="1" w:styleId="Uwydatnienie1">
    <w:name w:val="Uwydatnienie1"/>
    <w:qFormat/>
    <w:rPr>
      <w:rFonts w:ascii="Times New Roman" w:eastAsia="Tahoma" w:hAnsi="Times New Roman" w:cs="Courier New"/>
      <w:i/>
      <w:sz w:val="24"/>
      <w:szCs w:val="24"/>
    </w:rPr>
  </w:style>
  <w:style w:type="paragraph" w:customStyle="1" w:styleId="ng-binding">
    <w:name w:val="ng-binding"/>
    <w:qFormat/>
    <w:rPr>
      <w:rFonts w:ascii="Times New Roman" w:eastAsia="Tahoma" w:hAnsi="Times New Roman" w:cs="Courier New"/>
      <w:sz w:val="24"/>
      <w:szCs w:val="24"/>
    </w:rPr>
  </w:style>
  <w:style w:type="paragraph" w:customStyle="1" w:styleId="ng-scope">
    <w:name w:val="ng-scope"/>
    <w:qFormat/>
    <w:rPr>
      <w:rFonts w:ascii="Times New Roman" w:eastAsia="Tahoma" w:hAnsi="Times New Roman" w:cs="Courier New"/>
      <w:sz w:val="24"/>
      <w:szCs w:val="24"/>
    </w:rPr>
  </w:style>
  <w:style w:type="paragraph" w:customStyle="1" w:styleId="Domy3flnystylrysunku">
    <w:name w:val="Domyś3flny styl rysunku"/>
    <w:qFormat/>
    <w:pPr>
      <w:spacing w:line="746" w:lineRule="atLeast"/>
    </w:pPr>
    <w:rPr>
      <w:rFonts w:ascii="Arial" w:eastAsia="Tahoma" w:hAnsi="Arial" w:cs="Courier New"/>
      <w:sz w:val="36"/>
      <w:szCs w:val="24"/>
    </w:rPr>
  </w:style>
  <w:style w:type="paragraph" w:customStyle="1" w:styleId="WWCharLFO20LVL8">
    <w:name w:val="WW_CharLFO20LVL8"/>
    <w:qFormat/>
    <w:rPr>
      <w:rFonts w:ascii="Courier New" w:eastAsia="Tahoma" w:hAnsi="Courier New" w:cs="Courier New"/>
      <w:sz w:val="24"/>
      <w:szCs w:val="24"/>
    </w:rPr>
  </w:style>
  <w:style w:type="paragraph" w:customStyle="1" w:styleId="WWCharLFO20LVL5">
    <w:name w:val="WW_CharLFO20LVL5"/>
    <w:qFormat/>
    <w:rPr>
      <w:rFonts w:ascii="Courier New" w:eastAsia="Tahoma" w:hAnsi="Courier New" w:cs="Courier New"/>
      <w:sz w:val="24"/>
      <w:szCs w:val="24"/>
    </w:rPr>
  </w:style>
  <w:style w:type="paragraph" w:customStyle="1" w:styleId="WWCharLFO20LVL2">
    <w:name w:val="WW_CharLFO20LVL2"/>
    <w:qFormat/>
    <w:rPr>
      <w:rFonts w:ascii="Courier New" w:eastAsia="Tahoma" w:hAnsi="Courier New" w:cs="Courier New"/>
      <w:sz w:val="24"/>
      <w:szCs w:val="24"/>
    </w:rPr>
  </w:style>
  <w:style w:type="paragraph" w:customStyle="1" w:styleId="WWCharLFO19LVL8">
    <w:name w:val="WW_CharLFO19LVL8"/>
    <w:qFormat/>
    <w:rPr>
      <w:rFonts w:ascii="Courier New" w:eastAsia="Tahoma" w:hAnsi="Courier New" w:cs="Courier New"/>
      <w:sz w:val="24"/>
      <w:szCs w:val="24"/>
    </w:rPr>
  </w:style>
  <w:style w:type="paragraph" w:customStyle="1" w:styleId="WWCharLFO19LVL5">
    <w:name w:val="WW_CharLFO19LVL5"/>
    <w:qFormat/>
    <w:rPr>
      <w:rFonts w:ascii="Courier New" w:eastAsia="Tahoma" w:hAnsi="Courier New" w:cs="Courier New"/>
      <w:sz w:val="24"/>
      <w:szCs w:val="24"/>
    </w:rPr>
  </w:style>
  <w:style w:type="paragraph" w:customStyle="1" w:styleId="WWCharLFO19LVL2">
    <w:name w:val="WW_CharLFO19LVL2"/>
    <w:qFormat/>
    <w:rPr>
      <w:rFonts w:ascii="Courier New" w:eastAsia="Tahoma" w:hAnsi="Courier New" w:cs="Courier New"/>
      <w:sz w:val="24"/>
      <w:szCs w:val="24"/>
    </w:rPr>
  </w:style>
  <w:style w:type="paragraph" w:customStyle="1" w:styleId="WWCharLFO17LVL9">
    <w:name w:val="WW_CharLFO17LVL9"/>
    <w:qFormat/>
    <w:rPr>
      <w:rFonts w:ascii="OpenSymbol;Arial Unicode MS" w:eastAsia="Tahoma" w:hAnsi="OpenSymbol;Arial Unicode MS" w:cs="Courier New"/>
      <w:sz w:val="24"/>
      <w:szCs w:val="24"/>
    </w:rPr>
  </w:style>
  <w:style w:type="paragraph" w:customStyle="1" w:styleId="WWCharLFO17LVL8">
    <w:name w:val="WW_CharLFO17LVL8"/>
    <w:qFormat/>
    <w:rPr>
      <w:rFonts w:ascii="OpenSymbol;Arial Unicode MS" w:eastAsia="Tahoma" w:hAnsi="OpenSymbol;Arial Unicode MS" w:cs="Courier New"/>
      <w:sz w:val="24"/>
      <w:szCs w:val="24"/>
    </w:rPr>
  </w:style>
  <w:style w:type="paragraph" w:customStyle="1" w:styleId="WWCharLFO17LVL7">
    <w:name w:val="WW_CharLFO17LVL7"/>
    <w:qFormat/>
    <w:rPr>
      <w:rFonts w:ascii="OpenSymbol;Arial Unicode MS" w:eastAsia="Tahoma" w:hAnsi="OpenSymbol;Arial Unicode MS" w:cs="Courier New"/>
      <w:sz w:val="24"/>
      <w:szCs w:val="24"/>
    </w:rPr>
  </w:style>
  <w:style w:type="paragraph" w:customStyle="1" w:styleId="WWCharLFO17LVL6">
    <w:name w:val="WW_CharLFO17LVL6"/>
    <w:qFormat/>
    <w:rPr>
      <w:rFonts w:ascii="OpenSymbol;Arial Unicode MS" w:eastAsia="Tahoma" w:hAnsi="OpenSymbol;Arial Unicode MS" w:cs="Courier New"/>
      <w:sz w:val="24"/>
      <w:szCs w:val="24"/>
    </w:rPr>
  </w:style>
  <w:style w:type="paragraph" w:customStyle="1" w:styleId="WWCharLFO17LVL5">
    <w:name w:val="WW_CharLFO17LVL5"/>
    <w:qFormat/>
    <w:rPr>
      <w:rFonts w:ascii="OpenSymbol;Arial Unicode MS" w:eastAsia="Tahoma" w:hAnsi="OpenSymbol;Arial Unicode MS" w:cs="Courier New"/>
      <w:sz w:val="24"/>
      <w:szCs w:val="24"/>
    </w:rPr>
  </w:style>
  <w:style w:type="paragraph" w:customStyle="1" w:styleId="WWCharLFO17LVL4">
    <w:name w:val="WW_CharLFO17LVL4"/>
    <w:qFormat/>
    <w:rPr>
      <w:rFonts w:ascii="OpenSymbol;Arial Unicode MS" w:eastAsia="Tahoma" w:hAnsi="OpenSymbol;Arial Unicode MS" w:cs="Courier New"/>
      <w:sz w:val="24"/>
      <w:szCs w:val="24"/>
    </w:rPr>
  </w:style>
  <w:style w:type="paragraph" w:customStyle="1" w:styleId="WWCharLFO17LVL3">
    <w:name w:val="WW_CharLFO17LVL3"/>
    <w:qFormat/>
    <w:rPr>
      <w:rFonts w:ascii="OpenSymbol;Arial Unicode MS" w:eastAsia="Tahoma" w:hAnsi="OpenSymbol;Arial Unicode MS" w:cs="Courier New"/>
      <w:sz w:val="24"/>
      <w:szCs w:val="24"/>
    </w:rPr>
  </w:style>
  <w:style w:type="paragraph" w:customStyle="1" w:styleId="WWCharLFO17LVL2">
    <w:name w:val="WW_CharLFO17LVL2"/>
    <w:qFormat/>
    <w:rPr>
      <w:rFonts w:ascii="OpenSymbol;Arial Unicode MS" w:eastAsia="Tahoma" w:hAnsi="OpenSymbol;Arial Unicode MS" w:cs="Courier New"/>
      <w:sz w:val="24"/>
      <w:szCs w:val="24"/>
    </w:rPr>
  </w:style>
  <w:style w:type="paragraph" w:customStyle="1" w:styleId="WWCharLFO17LVL1">
    <w:name w:val="WW_CharLFO17LVL1"/>
    <w:qFormat/>
    <w:rPr>
      <w:rFonts w:ascii="OpenSymbol;Arial Unicode MS" w:eastAsia="Tahoma" w:hAnsi="OpenSymbol;Arial Unicode MS" w:cs="Courier New"/>
      <w:sz w:val="24"/>
      <w:szCs w:val="24"/>
    </w:rPr>
  </w:style>
  <w:style w:type="paragraph" w:customStyle="1" w:styleId="WWCharLFO9LVL3">
    <w:name w:val="WW_CharLFO9LVL3"/>
    <w:qFormat/>
    <w:rPr>
      <w:rFonts w:ascii="Arial" w:eastAsia="Tahoma" w:hAnsi="Arial" w:cs="Courier New"/>
      <w:szCs w:val="24"/>
    </w:rPr>
  </w:style>
  <w:style w:type="paragraph" w:customStyle="1" w:styleId="WWCharLFO7LVL9">
    <w:name w:val="WW_CharLFO7LVL9"/>
    <w:qFormat/>
    <w:rPr>
      <w:rFonts w:ascii="OpenSymbol;Arial Unicode MS" w:eastAsia="Tahoma" w:hAnsi="OpenSymbol;Arial Unicode MS" w:cs="Courier New"/>
      <w:sz w:val="24"/>
      <w:szCs w:val="24"/>
    </w:rPr>
  </w:style>
  <w:style w:type="paragraph" w:customStyle="1" w:styleId="WWCharLFO7LVL8">
    <w:name w:val="WW_CharLFO7LVL8"/>
    <w:qFormat/>
    <w:rPr>
      <w:rFonts w:ascii="OpenSymbol;Arial Unicode MS" w:eastAsia="Tahoma" w:hAnsi="OpenSymbol;Arial Unicode MS" w:cs="Courier New"/>
      <w:sz w:val="24"/>
      <w:szCs w:val="24"/>
    </w:rPr>
  </w:style>
  <w:style w:type="paragraph" w:customStyle="1" w:styleId="WWCharLFO7LVL6">
    <w:name w:val="WW_CharLFO7LVL6"/>
    <w:qFormat/>
    <w:rPr>
      <w:rFonts w:ascii="OpenSymbol;Arial Unicode MS" w:eastAsia="Tahoma" w:hAnsi="OpenSymbol;Arial Unicode MS" w:cs="Courier New"/>
      <w:sz w:val="24"/>
      <w:szCs w:val="24"/>
    </w:rPr>
  </w:style>
  <w:style w:type="paragraph" w:customStyle="1" w:styleId="WWCharLFO7LVL5">
    <w:name w:val="WW_CharLFO7LVL5"/>
    <w:qFormat/>
    <w:rPr>
      <w:rFonts w:ascii="OpenSymbol;Arial Unicode MS" w:eastAsia="Tahoma" w:hAnsi="OpenSymbol;Arial Unicode MS" w:cs="Courier New"/>
      <w:sz w:val="24"/>
      <w:szCs w:val="24"/>
    </w:rPr>
  </w:style>
  <w:style w:type="paragraph" w:customStyle="1" w:styleId="WWCharLFO7LVL3">
    <w:name w:val="WW_CharLFO7LVL3"/>
    <w:qFormat/>
    <w:rPr>
      <w:rFonts w:ascii="OpenSymbol;Arial Unicode MS" w:eastAsia="Tahoma" w:hAnsi="OpenSymbol;Arial Unicode MS" w:cs="Courier New"/>
      <w:sz w:val="24"/>
      <w:szCs w:val="24"/>
    </w:rPr>
  </w:style>
  <w:style w:type="paragraph" w:customStyle="1" w:styleId="WWCharLFO7LVL2">
    <w:name w:val="WW_CharLFO7LVL2"/>
    <w:qFormat/>
    <w:rPr>
      <w:rFonts w:ascii="OpenSymbol;Arial Unicode MS" w:eastAsia="Tahoma" w:hAnsi="OpenSymbol;Arial Unicode MS" w:cs="Courier New"/>
      <w:sz w:val="24"/>
      <w:szCs w:val="24"/>
    </w:rPr>
  </w:style>
  <w:style w:type="paragraph" w:customStyle="1" w:styleId="WWCharLFO6LVL1">
    <w:name w:val="WW_CharLFO6LVL1"/>
    <w:qFormat/>
    <w:rPr>
      <w:rFonts w:ascii="Verdana" w:eastAsia="Tahoma" w:hAnsi="Verdana" w:cs="Courier New"/>
      <w:sz w:val="20"/>
      <w:szCs w:val="24"/>
    </w:rPr>
  </w:style>
  <w:style w:type="paragraph" w:customStyle="1" w:styleId="WW8Num5z1">
    <w:name w:val="WW8Num5z1"/>
    <w:qFormat/>
    <w:rPr>
      <w:rFonts w:ascii="OpenSymbol;Arial Unicode MS" w:eastAsia="Tahoma" w:hAnsi="OpenSymbol;Arial Unicode MS" w:cs="Courier New"/>
      <w:sz w:val="24"/>
      <w:szCs w:val="24"/>
    </w:rPr>
  </w:style>
  <w:style w:type="paragraph" w:customStyle="1" w:styleId="WW8Num3z8">
    <w:name w:val="WW8Num3z8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3z7">
    <w:name w:val="WW8Num3z7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3z6">
    <w:name w:val="WW8Num3z6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3z5">
    <w:name w:val="WW8Num3z5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3z4">
    <w:name w:val="WW8Num3z4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3z3">
    <w:name w:val="WW8Num3z3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3z2">
    <w:name w:val="WW8Num3z2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3z1">
    <w:name w:val="WW8Num3z1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3z0">
    <w:name w:val="WW8Num3z0"/>
    <w:qFormat/>
    <w:rPr>
      <w:rFonts w:ascii="Verdana" w:eastAsia="Tahoma" w:hAnsi="Verdana" w:cs="Courier New"/>
      <w:sz w:val="20"/>
      <w:szCs w:val="24"/>
    </w:rPr>
  </w:style>
  <w:style w:type="paragraph" w:customStyle="1" w:styleId="WW8Num4z8">
    <w:name w:val="WW8Num4z8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4z7">
    <w:name w:val="WW8Num4z7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4z6">
    <w:name w:val="WW8Num4z6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4z5">
    <w:name w:val="WW8Num4z5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4z4">
    <w:name w:val="WW8Num4z4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4z3">
    <w:name w:val="WW8Num4z3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4z2">
    <w:name w:val="WW8Num4z2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4z1">
    <w:name w:val="WW8Num4z1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WW8Num4z0">
    <w:name w:val="WW8Num4z0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Mocnewyrnione">
    <w:name w:val="Mocne wyrnione"/>
    <w:qFormat/>
    <w:rPr>
      <w:rFonts w:ascii="Liberation Serif" w:eastAsia="Tahoma" w:hAnsi="Liberation Serif" w:cs="Courier New"/>
      <w:b/>
      <w:sz w:val="24"/>
      <w:szCs w:val="24"/>
    </w:rPr>
  </w:style>
  <w:style w:type="paragraph" w:customStyle="1" w:styleId="Domylnaczcionkaakapitu0">
    <w:name w:val="Domylna czcionka akapitu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DomylnieLTHintergrund">
    <w:name w:val="Domylnie~LT~Hintergrund"/>
    <w:qFormat/>
    <w:rPr>
      <w:rFonts w:ascii="Liberation Sans;Arial" w:eastAsia="Tahoma" w:hAnsi="Liberation Sans;Arial" w:cs="Courier New"/>
      <w:sz w:val="24"/>
      <w:szCs w:val="24"/>
    </w:rPr>
  </w:style>
  <w:style w:type="paragraph" w:customStyle="1" w:styleId="DomylnieLTHintergrundobjekte">
    <w:name w:val="Domylnie~LT~Hintergrundobjekte"/>
    <w:qFormat/>
    <w:rPr>
      <w:rFonts w:ascii="Liberation Sans;Arial" w:eastAsia="Tahoma" w:hAnsi="Liberation Sans;Arial" w:cs="Courier New"/>
      <w:sz w:val="24"/>
      <w:szCs w:val="24"/>
    </w:rPr>
  </w:style>
  <w:style w:type="paragraph" w:customStyle="1" w:styleId="DomylnieLTNotizen">
    <w:name w:val="Domylnie~LT~Notizen"/>
    <w:qFormat/>
    <w:pPr>
      <w:ind w:left="600" w:hanging="600"/>
    </w:pPr>
    <w:rPr>
      <w:rFonts w:ascii="Mangal" w:eastAsia="Tahoma" w:hAnsi="Mangal" w:cs="Courier New"/>
      <w:color w:val="000000"/>
      <w:sz w:val="40"/>
      <w:szCs w:val="24"/>
    </w:rPr>
  </w:style>
  <w:style w:type="paragraph" w:customStyle="1" w:styleId="DomylnieLTUntertitel">
    <w:name w:val="Domylnie~LT~Untertitel"/>
    <w:qFormat/>
    <w:pPr>
      <w:jc w:val="center"/>
    </w:pPr>
    <w:rPr>
      <w:rFonts w:ascii="Mangal" w:eastAsia="Tahoma" w:hAnsi="Mangal" w:cs="Courier New"/>
      <w:color w:val="000000"/>
      <w:sz w:val="64"/>
      <w:szCs w:val="24"/>
    </w:rPr>
  </w:style>
  <w:style w:type="paragraph" w:customStyle="1" w:styleId="DomylnieLTTitel">
    <w:name w:val="Domylnie~LT~Titel"/>
    <w:qFormat/>
    <w:pPr>
      <w:jc w:val="center"/>
    </w:pPr>
    <w:rPr>
      <w:rFonts w:ascii="Mangal" w:eastAsia="Tahoma" w:hAnsi="Mangal" w:cs="Courier New"/>
      <w:color w:val="000000"/>
      <w:sz w:val="88"/>
      <w:szCs w:val="24"/>
    </w:rPr>
  </w:style>
  <w:style w:type="paragraph" w:customStyle="1" w:styleId="DomylnieLTGliederung9">
    <w:name w:val="Domylnie~LT~Gliederung 9"/>
    <w:qFormat/>
    <w:pPr>
      <w:spacing w:before="101"/>
    </w:pPr>
    <w:rPr>
      <w:rFonts w:ascii="Mangal" w:eastAsia="Tahoma" w:hAnsi="Mangal" w:cs="Courier New"/>
      <w:color w:val="000000"/>
      <w:sz w:val="40"/>
      <w:szCs w:val="24"/>
    </w:rPr>
  </w:style>
  <w:style w:type="paragraph" w:customStyle="1" w:styleId="DomylnieLTGliederung8">
    <w:name w:val="Domylnie~LT~Gliederung 8"/>
    <w:qFormat/>
    <w:pPr>
      <w:spacing w:before="101"/>
    </w:pPr>
    <w:rPr>
      <w:rFonts w:ascii="Mangal" w:eastAsia="Tahoma" w:hAnsi="Mangal" w:cs="Courier New"/>
      <w:color w:val="000000"/>
      <w:sz w:val="40"/>
      <w:szCs w:val="24"/>
    </w:rPr>
  </w:style>
  <w:style w:type="paragraph" w:customStyle="1" w:styleId="DomylnieLTGliederung7">
    <w:name w:val="Domylnie~LT~Gliederung 7"/>
    <w:qFormat/>
    <w:pPr>
      <w:spacing w:before="101"/>
    </w:pPr>
    <w:rPr>
      <w:rFonts w:ascii="Mangal" w:eastAsia="Tahoma" w:hAnsi="Mangal" w:cs="Courier New"/>
      <w:color w:val="000000"/>
      <w:sz w:val="40"/>
      <w:szCs w:val="24"/>
    </w:rPr>
  </w:style>
  <w:style w:type="paragraph" w:customStyle="1" w:styleId="DomylnieLTGliederung6">
    <w:name w:val="Domylnie~LT~Gliederung 6"/>
    <w:qFormat/>
    <w:pPr>
      <w:spacing w:before="101"/>
    </w:pPr>
    <w:rPr>
      <w:rFonts w:ascii="Mangal" w:eastAsia="Tahoma" w:hAnsi="Mangal" w:cs="Courier New"/>
      <w:color w:val="000000"/>
      <w:sz w:val="40"/>
      <w:szCs w:val="24"/>
    </w:rPr>
  </w:style>
  <w:style w:type="paragraph" w:customStyle="1" w:styleId="DomylnieLTGliederung5">
    <w:name w:val="Domylnie~LT~Gliederung 5"/>
    <w:qFormat/>
    <w:pPr>
      <w:spacing w:before="101"/>
    </w:pPr>
    <w:rPr>
      <w:rFonts w:ascii="Mangal" w:eastAsia="Tahoma" w:hAnsi="Mangal" w:cs="Courier New"/>
      <w:color w:val="000000"/>
      <w:sz w:val="40"/>
      <w:szCs w:val="24"/>
    </w:rPr>
  </w:style>
  <w:style w:type="paragraph" w:customStyle="1" w:styleId="DomylnieLTGliederung4">
    <w:name w:val="Domylnie~LT~Gliederung 4"/>
    <w:qFormat/>
    <w:pPr>
      <w:spacing w:before="199"/>
    </w:pPr>
    <w:rPr>
      <w:rFonts w:ascii="Mangal" w:eastAsia="Tahoma" w:hAnsi="Mangal" w:cs="Courier New"/>
      <w:color w:val="000000"/>
      <w:sz w:val="40"/>
      <w:szCs w:val="24"/>
    </w:rPr>
  </w:style>
  <w:style w:type="paragraph" w:customStyle="1" w:styleId="DomylnieLTGliederung3">
    <w:name w:val="Domylnie~LT~Gliederung 3"/>
    <w:qFormat/>
    <w:pPr>
      <w:spacing w:before="300"/>
    </w:pPr>
    <w:rPr>
      <w:rFonts w:ascii="Mangal" w:eastAsia="Tahoma" w:hAnsi="Mangal" w:cs="Courier New"/>
      <w:color w:val="000000"/>
      <w:sz w:val="48"/>
      <w:szCs w:val="24"/>
    </w:rPr>
  </w:style>
  <w:style w:type="paragraph" w:customStyle="1" w:styleId="DomylnieLTGliederung2">
    <w:name w:val="Domylnie~LT~Gliederung 2"/>
    <w:qFormat/>
    <w:pPr>
      <w:spacing w:before="400"/>
    </w:pPr>
    <w:rPr>
      <w:rFonts w:ascii="Mangal" w:eastAsia="Tahoma" w:hAnsi="Mangal" w:cs="Courier New"/>
      <w:color w:val="000000"/>
      <w:sz w:val="56"/>
      <w:szCs w:val="24"/>
    </w:rPr>
  </w:style>
  <w:style w:type="paragraph" w:customStyle="1" w:styleId="DomylnieLTGliederung1">
    <w:name w:val="Domylnie~LT~Gliederung 1"/>
    <w:qFormat/>
    <w:pPr>
      <w:spacing w:before="499"/>
    </w:pPr>
    <w:rPr>
      <w:rFonts w:ascii="Mangal" w:eastAsia="Tahoma" w:hAnsi="Mangal" w:cs="Courier New"/>
      <w:color w:val="000000"/>
      <w:sz w:val="64"/>
      <w:szCs w:val="24"/>
    </w:rPr>
  </w:style>
  <w:style w:type="paragraph" w:customStyle="1" w:styleId="To0">
    <w:name w:val="To"/>
    <w:qFormat/>
    <w:rPr>
      <w:rFonts w:ascii="Liberation Sans;Arial" w:eastAsia="Tahoma" w:hAnsi="Liberation Sans;Arial" w:cs="Courier New"/>
      <w:sz w:val="24"/>
      <w:szCs w:val="24"/>
    </w:rPr>
  </w:style>
  <w:style w:type="paragraph" w:customStyle="1" w:styleId="Obiektyta0">
    <w:name w:val="Obiekty ta"/>
    <w:qFormat/>
    <w:rPr>
      <w:rFonts w:ascii="Liberation Sans;Arial" w:eastAsia="Tahoma" w:hAnsi="Liberation Sans;Arial" w:cs="Courier New"/>
      <w:sz w:val="24"/>
      <w:szCs w:val="24"/>
    </w:rPr>
  </w:style>
  <w:style w:type="paragraph" w:customStyle="1" w:styleId="Tytu2">
    <w:name w:val="Tytu2"/>
    <w:qFormat/>
    <w:pPr>
      <w:spacing w:before="101" w:after="101" w:line="623" w:lineRule="atLeast"/>
      <w:ind w:right="199"/>
      <w:jc w:val="center"/>
    </w:pPr>
    <w:rPr>
      <w:rFonts w:ascii="Mangal" w:eastAsia="Tahoma" w:hAnsi="Mangal" w:cs="Courier New"/>
      <w:color w:val="000000"/>
      <w:sz w:val="36"/>
      <w:szCs w:val="24"/>
    </w:rPr>
  </w:style>
  <w:style w:type="paragraph" w:customStyle="1" w:styleId="Tytu1">
    <w:name w:val="Tytu1"/>
    <w:qFormat/>
    <w:pPr>
      <w:spacing w:line="623" w:lineRule="atLeast"/>
      <w:jc w:val="center"/>
    </w:pPr>
    <w:rPr>
      <w:rFonts w:ascii="Mangal" w:eastAsia="Tahoma" w:hAnsi="Mangal" w:cs="Courier New"/>
      <w:color w:val="000000"/>
      <w:sz w:val="36"/>
      <w:szCs w:val="24"/>
    </w:rPr>
  </w:style>
  <w:style w:type="paragraph" w:customStyle="1" w:styleId="Tretekstuwyrwnanydolewejiprawej">
    <w:name w:val="Tre tekstu wyrwnany do lewej i prawej"/>
    <w:qFormat/>
    <w:pPr>
      <w:spacing w:line="623" w:lineRule="atLeast"/>
    </w:pPr>
    <w:rPr>
      <w:rFonts w:ascii="Mangal" w:eastAsia="Tahoma" w:hAnsi="Mangal" w:cs="Courier New"/>
      <w:color w:val="000000"/>
      <w:sz w:val="36"/>
      <w:szCs w:val="24"/>
    </w:rPr>
  </w:style>
  <w:style w:type="paragraph" w:customStyle="1" w:styleId="Obiektbezwypenieniaibezlinii0">
    <w:name w:val="Obiekt bez wypenienia i bez linii"/>
    <w:qFormat/>
    <w:pPr>
      <w:spacing w:line="623" w:lineRule="atLeast"/>
    </w:pPr>
    <w:rPr>
      <w:rFonts w:ascii="Mangal" w:eastAsia="Tahoma" w:hAnsi="Mangal" w:cs="Courier New"/>
      <w:color w:val="000000"/>
      <w:sz w:val="36"/>
      <w:szCs w:val="24"/>
    </w:rPr>
  </w:style>
  <w:style w:type="paragraph" w:customStyle="1" w:styleId="Obiektbezwypenienia0">
    <w:name w:val="Obiekt bez wypenienia"/>
    <w:qFormat/>
    <w:pPr>
      <w:spacing w:line="623" w:lineRule="atLeast"/>
    </w:pPr>
    <w:rPr>
      <w:rFonts w:ascii="Mangal" w:eastAsia="Tahoma" w:hAnsi="Mangal" w:cs="Courier New"/>
      <w:color w:val="000000"/>
      <w:sz w:val="36"/>
      <w:szCs w:val="24"/>
    </w:rPr>
  </w:style>
  <w:style w:type="paragraph" w:customStyle="1" w:styleId="Obiektzestrzak">
    <w:name w:val="Obiekt ze strzak"/>
    <w:qFormat/>
    <w:pPr>
      <w:spacing w:line="623" w:lineRule="atLeast"/>
    </w:pPr>
    <w:rPr>
      <w:rFonts w:ascii="Mangal" w:eastAsia="Tahoma" w:hAnsi="Mangal" w:cs="Courier New"/>
      <w:color w:val="000000"/>
      <w:sz w:val="36"/>
      <w:szCs w:val="24"/>
    </w:rPr>
  </w:style>
  <w:style w:type="paragraph" w:customStyle="1" w:styleId="DomylnieLTHintergrund0">
    <w:name w:val="Domy?lnie~LT~Hintergrund"/>
    <w:qFormat/>
    <w:rPr>
      <w:rFonts w:ascii="Liberation Sans;Arial" w:eastAsia="Tahoma" w:hAnsi="Liberation Sans;Arial" w:cs="Courier New"/>
      <w:sz w:val="24"/>
      <w:szCs w:val="24"/>
    </w:rPr>
  </w:style>
  <w:style w:type="paragraph" w:customStyle="1" w:styleId="DomylnieLTHintergrundobjekte0">
    <w:name w:val="Domy?lnie~LT~Hintergrundobjekte"/>
    <w:qFormat/>
    <w:rPr>
      <w:rFonts w:ascii="Liberation Sans;Arial" w:eastAsia="Tahoma" w:hAnsi="Liberation Sans;Arial" w:cs="Courier New"/>
      <w:sz w:val="24"/>
      <w:szCs w:val="24"/>
    </w:rPr>
  </w:style>
  <w:style w:type="paragraph" w:customStyle="1" w:styleId="DomylnieLTNotizen0">
    <w:name w:val="Domy?lnie~LT~Notizen"/>
    <w:qFormat/>
    <w:pPr>
      <w:ind w:left="600" w:hanging="600"/>
    </w:pPr>
    <w:rPr>
      <w:rFonts w:ascii="Mangal" w:eastAsia="Tahoma" w:hAnsi="Mangal" w:cs="Courier New"/>
      <w:color w:val="000000"/>
      <w:sz w:val="40"/>
      <w:szCs w:val="24"/>
    </w:rPr>
  </w:style>
  <w:style w:type="paragraph" w:customStyle="1" w:styleId="DomylnieLTUntertitel0">
    <w:name w:val="Domy?lnie~LT~Untertitel"/>
    <w:qFormat/>
    <w:pPr>
      <w:jc w:val="center"/>
    </w:pPr>
    <w:rPr>
      <w:rFonts w:ascii="Mangal" w:eastAsia="Tahoma" w:hAnsi="Mangal" w:cs="Courier New"/>
      <w:color w:val="000000"/>
      <w:sz w:val="64"/>
      <w:szCs w:val="24"/>
    </w:rPr>
  </w:style>
  <w:style w:type="paragraph" w:customStyle="1" w:styleId="DomylnieLTGliederung90">
    <w:name w:val="Domy?lnie~LT~Gliederung 9"/>
    <w:qFormat/>
    <w:pPr>
      <w:spacing w:before="101"/>
    </w:pPr>
    <w:rPr>
      <w:rFonts w:ascii="Mangal" w:eastAsia="Tahoma" w:hAnsi="Mangal" w:cs="Courier New"/>
      <w:color w:val="000000"/>
      <w:sz w:val="40"/>
      <w:szCs w:val="24"/>
    </w:rPr>
  </w:style>
  <w:style w:type="paragraph" w:customStyle="1" w:styleId="DomylnieLTGliederung80">
    <w:name w:val="Domy?lnie~LT~Gliederung 8"/>
    <w:qFormat/>
    <w:pPr>
      <w:spacing w:before="101"/>
    </w:pPr>
    <w:rPr>
      <w:rFonts w:ascii="Mangal" w:eastAsia="Tahoma" w:hAnsi="Mangal" w:cs="Courier New"/>
      <w:color w:val="000000"/>
      <w:sz w:val="40"/>
      <w:szCs w:val="24"/>
    </w:rPr>
  </w:style>
  <w:style w:type="paragraph" w:customStyle="1" w:styleId="DomylnieLTGliederung70">
    <w:name w:val="Domy?lnie~LT~Gliederung 7"/>
    <w:qFormat/>
    <w:pPr>
      <w:spacing w:before="101"/>
    </w:pPr>
    <w:rPr>
      <w:rFonts w:ascii="Mangal" w:eastAsia="Tahoma" w:hAnsi="Mangal" w:cs="Courier New"/>
      <w:color w:val="000000"/>
      <w:sz w:val="40"/>
      <w:szCs w:val="24"/>
    </w:rPr>
  </w:style>
  <w:style w:type="paragraph" w:customStyle="1" w:styleId="DomylnieLTGliederung60">
    <w:name w:val="Domy?lnie~LT~Gliederung 6"/>
    <w:qFormat/>
    <w:pPr>
      <w:spacing w:before="101"/>
    </w:pPr>
    <w:rPr>
      <w:rFonts w:ascii="Mangal" w:eastAsia="Tahoma" w:hAnsi="Mangal" w:cs="Courier New"/>
      <w:color w:val="000000"/>
      <w:sz w:val="40"/>
      <w:szCs w:val="24"/>
    </w:rPr>
  </w:style>
  <w:style w:type="paragraph" w:customStyle="1" w:styleId="DomylnieLTGliederung50">
    <w:name w:val="Domy?lnie~LT~Gliederung 5"/>
    <w:qFormat/>
    <w:pPr>
      <w:spacing w:before="101"/>
    </w:pPr>
    <w:rPr>
      <w:rFonts w:ascii="Mangal" w:eastAsia="Tahoma" w:hAnsi="Mangal" w:cs="Courier New"/>
      <w:color w:val="000000"/>
      <w:sz w:val="40"/>
      <w:szCs w:val="24"/>
    </w:rPr>
  </w:style>
  <w:style w:type="paragraph" w:customStyle="1" w:styleId="DomylnieLTGliederung40">
    <w:name w:val="Domy?lnie~LT~Gliederung 4"/>
    <w:qFormat/>
    <w:pPr>
      <w:spacing w:before="199"/>
    </w:pPr>
    <w:rPr>
      <w:rFonts w:ascii="Mangal" w:eastAsia="Tahoma" w:hAnsi="Mangal" w:cs="Courier New"/>
      <w:color w:val="000000"/>
      <w:sz w:val="40"/>
      <w:szCs w:val="24"/>
    </w:rPr>
  </w:style>
  <w:style w:type="paragraph" w:customStyle="1" w:styleId="DomylnieLTGliederung30">
    <w:name w:val="Domy?lnie~LT~Gliederung 3"/>
    <w:qFormat/>
    <w:pPr>
      <w:spacing w:before="300"/>
    </w:pPr>
    <w:rPr>
      <w:rFonts w:ascii="Mangal" w:eastAsia="Tahoma" w:hAnsi="Mangal" w:cs="Courier New"/>
      <w:color w:val="000000"/>
      <w:sz w:val="48"/>
      <w:szCs w:val="24"/>
    </w:rPr>
  </w:style>
  <w:style w:type="paragraph" w:customStyle="1" w:styleId="DomylnieLTGliederung20">
    <w:name w:val="Domy?lnie~LT~Gliederung 2"/>
    <w:qFormat/>
    <w:pPr>
      <w:spacing w:before="400"/>
    </w:pPr>
    <w:rPr>
      <w:rFonts w:ascii="Mangal" w:eastAsia="Tahoma" w:hAnsi="Mangal" w:cs="Courier New"/>
      <w:color w:val="000000"/>
      <w:sz w:val="56"/>
      <w:szCs w:val="24"/>
    </w:rPr>
  </w:style>
  <w:style w:type="paragraph" w:customStyle="1" w:styleId="DomylnieLTGliederung10">
    <w:name w:val="Domy?lnie~LT~Gliederung 1"/>
    <w:qFormat/>
    <w:pPr>
      <w:spacing w:before="499"/>
    </w:pPr>
    <w:rPr>
      <w:rFonts w:ascii="Mangal" w:eastAsia="Tahoma" w:hAnsi="Mangal" w:cs="Courier New"/>
      <w:color w:val="000000"/>
      <w:sz w:val="64"/>
      <w:szCs w:val="24"/>
    </w:rPr>
  </w:style>
  <w:style w:type="paragraph" w:customStyle="1" w:styleId="To1">
    <w:name w:val="T?o"/>
    <w:qFormat/>
    <w:rPr>
      <w:rFonts w:ascii="Liberation Sans;Arial" w:eastAsia="Tahoma" w:hAnsi="Liberation Sans;Arial" w:cs="Courier New"/>
      <w:sz w:val="24"/>
      <w:szCs w:val="24"/>
    </w:rPr>
  </w:style>
  <w:style w:type="paragraph" w:customStyle="1" w:styleId="Obiektyta1">
    <w:name w:val="Obiekty t?a"/>
    <w:qFormat/>
    <w:rPr>
      <w:rFonts w:ascii="Liberation Sans;Arial" w:eastAsia="Tahoma" w:hAnsi="Liberation Sans;Arial" w:cs="Courier New"/>
      <w:sz w:val="24"/>
      <w:szCs w:val="24"/>
    </w:rPr>
  </w:style>
  <w:style w:type="paragraph" w:customStyle="1" w:styleId="Podtytu">
    <w:name w:val="Podtytu?"/>
    <w:qFormat/>
    <w:pPr>
      <w:jc w:val="center"/>
    </w:pPr>
    <w:rPr>
      <w:rFonts w:ascii="Mangal" w:eastAsia="Tahoma" w:hAnsi="Mangal" w:cs="Courier New"/>
      <w:color w:val="000000"/>
      <w:sz w:val="64"/>
      <w:szCs w:val="24"/>
    </w:rPr>
  </w:style>
  <w:style w:type="paragraph" w:customStyle="1" w:styleId="Liniawymiarowa">
    <w:name w:val="Linia wymiarowa"/>
    <w:qFormat/>
    <w:pPr>
      <w:spacing w:line="623" w:lineRule="atLeast"/>
    </w:pPr>
    <w:rPr>
      <w:rFonts w:ascii="Mangal" w:eastAsia="Tahoma" w:hAnsi="Mangal" w:cs="Courier New"/>
      <w:color w:val="000000"/>
      <w:sz w:val="36"/>
      <w:szCs w:val="24"/>
    </w:rPr>
  </w:style>
  <w:style w:type="paragraph" w:customStyle="1" w:styleId="Domylnie0">
    <w:name w:val="Domy?lnie"/>
    <w:qFormat/>
    <w:pPr>
      <w:spacing w:line="623" w:lineRule="atLeast"/>
    </w:pPr>
    <w:rPr>
      <w:rFonts w:ascii="Mangal" w:eastAsia="Tahoma" w:hAnsi="Mangal" w:cs="Courier New"/>
      <w:color w:val="000000"/>
      <w:sz w:val="36"/>
      <w:szCs w:val="24"/>
    </w:rPr>
  </w:style>
  <w:style w:type="paragraph" w:customStyle="1" w:styleId="Nagwek20">
    <w:name w:val="Nag?wek2"/>
    <w:qFormat/>
    <w:pPr>
      <w:spacing w:before="420" w:after="210" w:line="623" w:lineRule="atLeast"/>
    </w:pPr>
    <w:rPr>
      <w:rFonts w:ascii="Mangal" w:eastAsia="Tahoma" w:hAnsi="Mangal" w:cs="Courier New"/>
      <w:color w:val="000000"/>
      <w:sz w:val="36"/>
      <w:szCs w:val="24"/>
    </w:rPr>
  </w:style>
  <w:style w:type="paragraph" w:customStyle="1" w:styleId="Nagwek11">
    <w:name w:val="Nag?wek1"/>
    <w:qFormat/>
    <w:pPr>
      <w:spacing w:before="420" w:after="210" w:line="623" w:lineRule="atLeast"/>
    </w:pPr>
    <w:rPr>
      <w:rFonts w:ascii="Mangal" w:eastAsia="Tahoma" w:hAnsi="Mangal" w:cs="Courier New"/>
      <w:color w:val="000000"/>
      <w:sz w:val="36"/>
      <w:szCs w:val="24"/>
    </w:rPr>
  </w:style>
  <w:style w:type="paragraph" w:customStyle="1" w:styleId="Nagwek3">
    <w:name w:val="Nag?wek"/>
    <w:qFormat/>
    <w:pPr>
      <w:spacing w:before="420" w:after="210" w:line="623" w:lineRule="atLeast"/>
    </w:pPr>
    <w:rPr>
      <w:rFonts w:ascii="Mangal" w:eastAsia="Tahoma" w:hAnsi="Mangal" w:cs="Courier New"/>
      <w:color w:val="000000"/>
      <w:sz w:val="36"/>
      <w:szCs w:val="24"/>
    </w:rPr>
  </w:style>
  <w:style w:type="paragraph" w:customStyle="1" w:styleId="Tytu20">
    <w:name w:val="Tytu?2"/>
    <w:qFormat/>
    <w:pPr>
      <w:spacing w:before="101" w:after="101" w:line="623" w:lineRule="atLeast"/>
      <w:ind w:right="199"/>
      <w:jc w:val="center"/>
    </w:pPr>
    <w:rPr>
      <w:rFonts w:ascii="Mangal" w:eastAsia="Tahoma" w:hAnsi="Mangal" w:cs="Courier New"/>
      <w:color w:val="000000"/>
      <w:sz w:val="36"/>
      <w:szCs w:val="24"/>
    </w:rPr>
  </w:style>
  <w:style w:type="paragraph" w:customStyle="1" w:styleId="Tytu10">
    <w:name w:val="Tytu?1"/>
    <w:qFormat/>
    <w:pPr>
      <w:spacing w:line="623" w:lineRule="atLeast"/>
      <w:jc w:val="center"/>
    </w:pPr>
    <w:rPr>
      <w:rFonts w:ascii="Mangal" w:eastAsia="Tahoma" w:hAnsi="Mangal" w:cs="Courier New"/>
      <w:color w:val="000000"/>
      <w:sz w:val="36"/>
      <w:szCs w:val="24"/>
    </w:rPr>
  </w:style>
  <w:style w:type="paragraph" w:customStyle="1" w:styleId="Tytu0">
    <w:name w:val="Tytu?"/>
    <w:qFormat/>
    <w:pPr>
      <w:spacing w:line="623" w:lineRule="atLeast"/>
    </w:pPr>
    <w:rPr>
      <w:rFonts w:ascii="Mangal" w:eastAsia="Tahoma" w:hAnsi="Mangal" w:cs="Courier New"/>
      <w:color w:val="000000"/>
      <w:sz w:val="36"/>
      <w:szCs w:val="24"/>
    </w:rPr>
  </w:style>
  <w:style w:type="paragraph" w:customStyle="1" w:styleId="Wciciepierwszegowiersza">
    <w:name w:val="Wci?cie pierwszego wiersza"/>
    <w:qFormat/>
    <w:pPr>
      <w:spacing w:line="623" w:lineRule="atLeast"/>
      <w:ind w:firstLine="600"/>
    </w:pPr>
    <w:rPr>
      <w:rFonts w:ascii="Mangal" w:eastAsia="Tahoma" w:hAnsi="Mangal" w:cs="Courier New"/>
      <w:color w:val="000000"/>
      <w:sz w:val="36"/>
      <w:szCs w:val="24"/>
    </w:rPr>
  </w:style>
  <w:style w:type="paragraph" w:customStyle="1" w:styleId="Tretekstuwyrwnanydolewejiprawej0">
    <w:name w:val="Tre?? tekstu wyrwnany do lewej i prawej"/>
    <w:qFormat/>
    <w:pPr>
      <w:spacing w:line="623" w:lineRule="atLeast"/>
    </w:pPr>
    <w:rPr>
      <w:rFonts w:ascii="Mangal" w:eastAsia="Tahoma" w:hAnsi="Mangal" w:cs="Courier New"/>
      <w:color w:val="000000"/>
      <w:sz w:val="36"/>
      <w:szCs w:val="24"/>
    </w:rPr>
  </w:style>
  <w:style w:type="paragraph" w:customStyle="1" w:styleId="Tretekstu0">
    <w:name w:val="Tre?? tekstu"/>
    <w:qFormat/>
    <w:pPr>
      <w:spacing w:line="623" w:lineRule="atLeast"/>
    </w:pPr>
    <w:rPr>
      <w:rFonts w:ascii="Mangal" w:eastAsia="Tahoma" w:hAnsi="Mangal" w:cs="Courier New"/>
      <w:color w:val="000000"/>
      <w:sz w:val="36"/>
      <w:szCs w:val="24"/>
    </w:rPr>
  </w:style>
  <w:style w:type="paragraph" w:customStyle="1" w:styleId="Obiektbezwypenieniaibezlinii1">
    <w:name w:val="Obiekt bez wype?nienia i bez linii"/>
    <w:qFormat/>
    <w:pPr>
      <w:spacing w:line="623" w:lineRule="atLeast"/>
    </w:pPr>
    <w:rPr>
      <w:rFonts w:ascii="Mangal" w:eastAsia="Tahoma" w:hAnsi="Mangal" w:cs="Courier New"/>
      <w:color w:val="000000"/>
      <w:sz w:val="36"/>
      <w:szCs w:val="24"/>
    </w:rPr>
  </w:style>
  <w:style w:type="paragraph" w:customStyle="1" w:styleId="Obiektbezwypenienia1">
    <w:name w:val="Obiekt bez wype?nienia"/>
    <w:qFormat/>
    <w:pPr>
      <w:spacing w:line="623" w:lineRule="atLeast"/>
    </w:pPr>
    <w:rPr>
      <w:rFonts w:ascii="Mangal" w:eastAsia="Tahoma" w:hAnsi="Mangal" w:cs="Courier New"/>
      <w:color w:val="000000"/>
      <w:sz w:val="36"/>
      <w:szCs w:val="24"/>
    </w:rPr>
  </w:style>
  <w:style w:type="paragraph" w:customStyle="1" w:styleId="Obiektzcieniem">
    <w:name w:val="Obiekt z cieniem"/>
    <w:qFormat/>
    <w:pPr>
      <w:spacing w:line="623" w:lineRule="atLeast"/>
    </w:pPr>
    <w:rPr>
      <w:rFonts w:ascii="Mangal" w:eastAsia="Tahoma" w:hAnsi="Mangal" w:cs="Courier New"/>
      <w:color w:val="000000"/>
      <w:sz w:val="36"/>
      <w:szCs w:val="24"/>
    </w:rPr>
  </w:style>
  <w:style w:type="paragraph" w:customStyle="1" w:styleId="Obiektzestrzak0">
    <w:name w:val="Obiekt ze strza?k?"/>
    <w:qFormat/>
    <w:pPr>
      <w:spacing w:line="623" w:lineRule="atLeast"/>
    </w:pPr>
    <w:rPr>
      <w:rFonts w:ascii="Mangal" w:eastAsia="Tahoma" w:hAnsi="Mangal" w:cs="Courier New"/>
      <w:color w:val="000000"/>
      <w:sz w:val="36"/>
      <w:szCs w:val="24"/>
    </w:rPr>
  </w:style>
  <w:style w:type="paragraph" w:customStyle="1" w:styleId="Akapitzlist0">
    <w:name w:val="Akapit z list"/>
    <w:qFormat/>
    <w:pPr>
      <w:spacing w:after="353" w:line="276" w:lineRule="auto"/>
      <w:ind w:left="1270"/>
    </w:pPr>
    <w:rPr>
      <w:rFonts w:ascii="Mangal" w:eastAsia="Tahoma" w:hAnsi="Mangal" w:cs="Courier New"/>
      <w:color w:val="000000"/>
      <w:sz w:val="36"/>
      <w:szCs w:val="24"/>
    </w:rPr>
  </w:style>
  <w:style w:type="paragraph" w:customStyle="1" w:styleId="DomylnieLTTitel0">
    <w:name w:val="Domy?lnie~LT~Titel"/>
    <w:qFormat/>
    <w:pPr>
      <w:jc w:val="center"/>
    </w:pPr>
    <w:rPr>
      <w:rFonts w:ascii="Mangal" w:eastAsia="Tahoma" w:hAnsi="Mangal" w:cs="Courier New"/>
      <w:color w:val="000000"/>
      <w:sz w:val="88"/>
      <w:szCs w:val="24"/>
    </w:rPr>
  </w:style>
  <w:style w:type="paragraph" w:customStyle="1" w:styleId="Default1">
    <w:name w:val="Default1"/>
    <w:qFormat/>
    <w:rPr>
      <w:rFonts w:ascii="Arial" w:eastAsia="Tahoma" w:hAnsi="Arial" w:cs="Courier New"/>
      <w:color w:val="000000"/>
      <w:sz w:val="24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DomylnieLTGliederung11">
    <w:name w:val="Domyślnie~LT~Gliederung 1"/>
    <w:qFormat/>
    <w:pPr>
      <w:spacing w:before="283"/>
    </w:pPr>
    <w:rPr>
      <w:rFonts w:ascii="Mangal" w:eastAsia="Tahoma" w:hAnsi="Mangal" w:cs="Courier New"/>
      <w:sz w:val="64"/>
      <w:szCs w:val="24"/>
    </w:rPr>
  </w:style>
  <w:style w:type="paragraph" w:customStyle="1" w:styleId="DomylnieLTGliederung21">
    <w:name w:val="Domyślnie~LT~Gliederung 2"/>
    <w:basedOn w:val="DomylnieLTGliederung11"/>
    <w:qFormat/>
    <w:pPr>
      <w:spacing w:before="227"/>
    </w:pPr>
    <w:rPr>
      <w:sz w:val="56"/>
    </w:rPr>
  </w:style>
  <w:style w:type="paragraph" w:customStyle="1" w:styleId="DomylnieLTGliederung31">
    <w:name w:val="Domyślnie~LT~Gliederung 3"/>
    <w:basedOn w:val="DomylnieLTGliederung21"/>
    <w:qFormat/>
    <w:pPr>
      <w:spacing w:before="170"/>
    </w:pPr>
    <w:rPr>
      <w:sz w:val="48"/>
    </w:rPr>
  </w:style>
  <w:style w:type="paragraph" w:customStyle="1" w:styleId="DomylnieLTGliederung41">
    <w:name w:val="Domyślnie~LT~Gliederung 4"/>
    <w:basedOn w:val="DomylnieLTGliederung31"/>
    <w:qFormat/>
    <w:pPr>
      <w:spacing w:before="113"/>
    </w:pPr>
    <w:rPr>
      <w:sz w:val="40"/>
    </w:rPr>
  </w:style>
  <w:style w:type="paragraph" w:customStyle="1" w:styleId="DomylnieLTGliederung51">
    <w:name w:val="Domyślnie~LT~Gliederung 5"/>
    <w:basedOn w:val="DomylnieLTGliederung41"/>
    <w:qFormat/>
    <w:pPr>
      <w:spacing w:before="57"/>
    </w:pPr>
  </w:style>
  <w:style w:type="paragraph" w:customStyle="1" w:styleId="DomylnieLTGliederung61">
    <w:name w:val="Domyślnie~LT~Gliederung 6"/>
    <w:basedOn w:val="DomylnieLTGliederung51"/>
    <w:qFormat/>
  </w:style>
  <w:style w:type="paragraph" w:customStyle="1" w:styleId="DomylnieLTGliederung71">
    <w:name w:val="Domyślnie~LT~Gliederung 7"/>
    <w:basedOn w:val="DomylnieLTGliederung61"/>
    <w:qFormat/>
  </w:style>
  <w:style w:type="paragraph" w:customStyle="1" w:styleId="DomylnieLTGliederung81">
    <w:name w:val="Domyślnie~LT~Gliederung 8"/>
    <w:basedOn w:val="DomylnieLTGliederung71"/>
    <w:qFormat/>
  </w:style>
  <w:style w:type="paragraph" w:customStyle="1" w:styleId="DomylnieLTGliederung91">
    <w:name w:val="Domyślnie~LT~Gliederung 9"/>
    <w:basedOn w:val="DomylnieLTGliederung81"/>
    <w:qFormat/>
  </w:style>
  <w:style w:type="paragraph" w:customStyle="1" w:styleId="DomylnieLTTitel1">
    <w:name w:val="Domyślnie~LT~Titel"/>
    <w:qFormat/>
    <w:pPr>
      <w:jc w:val="center"/>
    </w:pPr>
    <w:rPr>
      <w:rFonts w:ascii="Mangal" w:eastAsia="Tahoma" w:hAnsi="Mangal" w:cs="Courier New"/>
      <w:sz w:val="88"/>
      <w:szCs w:val="24"/>
    </w:rPr>
  </w:style>
  <w:style w:type="paragraph" w:customStyle="1" w:styleId="DomylnieLTUntertitel1">
    <w:name w:val="Domyślnie~LT~Untertitel"/>
    <w:qFormat/>
    <w:pPr>
      <w:jc w:val="center"/>
    </w:pPr>
    <w:rPr>
      <w:rFonts w:ascii="Mangal" w:eastAsia="Tahoma" w:hAnsi="Mangal" w:cs="Courier New"/>
      <w:sz w:val="64"/>
      <w:szCs w:val="24"/>
    </w:rPr>
  </w:style>
  <w:style w:type="paragraph" w:customStyle="1" w:styleId="DomylnieLTNotizen1">
    <w:name w:val="Domyślnie~LT~Notizen"/>
    <w:qFormat/>
    <w:pPr>
      <w:ind w:left="340" w:hanging="340"/>
    </w:pPr>
    <w:rPr>
      <w:rFonts w:ascii="Mangal" w:eastAsia="Tahoma" w:hAnsi="Mangal" w:cs="Courier New"/>
      <w:sz w:val="40"/>
      <w:szCs w:val="24"/>
    </w:rPr>
  </w:style>
  <w:style w:type="paragraph" w:customStyle="1" w:styleId="DomylnieLTHintergrundobjekte1">
    <w:name w:val="Domyślnie~LT~Hintergrundobjekte"/>
    <w:qFormat/>
    <w:rPr>
      <w:rFonts w:ascii="Liberation Serif" w:eastAsia="Tahoma" w:hAnsi="Liberation Serif" w:cs="Courier New"/>
      <w:sz w:val="24"/>
      <w:szCs w:val="24"/>
    </w:rPr>
  </w:style>
  <w:style w:type="paragraph" w:customStyle="1" w:styleId="DomylnieLTHintergrund1">
    <w:name w:val="Domyślnie~LT~Hintergrund"/>
    <w:qFormat/>
    <w:rPr>
      <w:rFonts w:ascii="Liberation Serif" w:eastAsia="Tahoma" w:hAnsi="Liberation Serif" w:cs="Courier New"/>
      <w:sz w:val="24"/>
      <w:szCs w:val="24"/>
    </w:rPr>
  </w:style>
  <w:style w:type="table" w:styleId="Tabela-Siatka">
    <w:name w:val="Table Grid"/>
    <w:basedOn w:val="Standardowy"/>
    <w:uiPriority w:val="39"/>
    <w:rsid w:val="00A57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ansport.publiczny@plock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46DF9-21F6-4C6E-BC6C-68C25A78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3549</Words>
  <Characters>21300</Characters>
  <Application>Microsoft Office Word</Application>
  <DocSecurity>0</DocSecurity>
  <Lines>177</Lines>
  <Paragraphs>49</Paragraphs>
  <ScaleCrop>false</ScaleCrop>
  <Company/>
  <LinksUpToDate>false</LinksUpToDate>
  <CharactersWithSpaces>24800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Piotrowska</dc:creator>
  <dc:description/>
  <cp:lastModifiedBy>Małgorzata Palusińska</cp:lastModifiedBy>
  <cp:revision>3</cp:revision>
  <cp:lastPrinted>2025-10-08T11:46:00Z</cp:lastPrinted>
  <dcterms:created xsi:type="dcterms:W3CDTF">2025-11-03T12:27:00Z</dcterms:created>
  <dcterms:modified xsi:type="dcterms:W3CDTF">2025-11-04T09:14:00Z</dcterms:modified>
  <dc:language>pl-PL</dc:language>
</cp:coreProperties>
</file>